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D2" w:rsidRDefault="007B5A75">
      <w:pPr>
        <w:tabs>
          <w:tab w:val="left" w:pos="14998"/>
        </w:tabs>
        <w:ind w:left="453"/>
        <w:rPr>
          <w:rFonts w:ascii="Times New Roman"/>
          <w:sz w:val="20"/>
        </w:rPr>
      </w:pP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pict>
          <v:group id="_x0000_s1098" style="width:68.15pt;height:68.15pt;mso-position-horizontal-relative:char;mso-position-vertical-relative:line" coordsize="1363,1363">
            <v:shape id="_x0000_s1099" style="position:absolute;width:1363;height:1363" coordsize="1363,1363" o:spt="100" adj="0,,0" path="m1362,681r-4,-74l1347,535r-19,-69l1302,400r-33,-63l1231,279r-44,-54l1138,176r-54,-45l1025,93,963,61,897,35,827,16,755,4,681,,607,4,535,16,466,35,400,61,337,93r-58,38l225,176r-50,49l131,279,93,337,61,400,35,466,16,535,4,607,,681r4,74l16,827r19,70l61,963r32,62l131,1083r44,55l225,1187r54,44l322,1259r,-578l329,609r21,-68l383,480r44,-53l480,383r61,-33l609,329r72,-7l754,329r67,21l882,383r53,44l979,480r34,61l1033,609r8,72l1041,1259r43,-28l1138,1187r49,-49l1231,1083r38,-58l1302,963r26,-66l1347,827r11,-72l1362,681xm1041,1259r,-578l1033,754r-20,67l979,882r-44,53l882,979r-61,34l754,1033r-73,8l609,1033r-68,-20l480,979,427,935,383,882,350,821,329,754r-7,-73l322,1259r15,10l400,1302r66,26l535,1347r72,11l681,1362r74,-4l827,1347r70,-19l963,1302r62,-33l1041,1259xe" fillcolor="#ec1a51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FA4FD6">
        <w:rPr>
          <w:rFonts w:ascii="Times New Roman"/>
          <w:spacing w:val="27"/>
          <w:position w:val="4"/>
          <w:sz w:val="20"/>
        </w:rPr>
        <w:t xml:space="preserve"> </w:t>
      </w:r>
      <w:r>
        <w:rPr>
          <w:rFonts w:ascii="Times New Roman"/>
          <w:spacing w:val="27"/>
          <w:sz w:val="20"/>
        </w:rPr>
      </w:r>
      <w:r>
        <w:rPr>
          <w:rFonts w:ascii="Times New Roman"/>
          <w:spacing w:val="27"/>
          <w:sz w:val="20"/>
        </w:rPr>
        <w:pict>
          <v:group id="_x0000_s1074" style="width:145.6pt;height:71.95pt;mso-position-horizontal-relative:char;mso-position-vertical-relative:line" coordsize="2912,1439">
            <v:line id="_x0000_s1097" style="position:absolute" from="38,77" to="110,77" strokecolor="#121617" strokeweight="1.3289mm"/>
            <v:line id="_x0000_s1096" style="position:absolute" from="149,39" to="149,443" strokecolor="#121617" strokeweight="3.9pt"/>
            <v:line id="_x0000_s1095" style="position:absolute" from="188,77" to="262,77" strokecolor="#121617" strokeweight="1.3289mm"/>
            <v:shape id="_x0000_s1094" style="position:absolute;left:306;top:28;width:266;height:414" coordorigin="306,29" coordsize="266,414" o:spt="100" adj="0,,0" path="m381,443r,-414l306,29r,414l381,443xm572,443r,-198l564,198,542,164,509,143r-39,-7l446,139r-22,7l403,158r-22,17l381,316r,-23l383,272r4,-19l395,234r10,-12l417,213r14,-6l446,205r26,7l488,231r7,30l497,302r,141l572,443xe" fillcolor="#12161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600;top:136;width:314;height:315">
              <v:imagedata r:id="rId8" o:title=""/>
            </v:shape>
            <v:line id="_x0000_s1092" style="position:absolute" from="149,518" to="149,922" strokecolor="#121617" strokeweight="1.3589mm"/>
            <v:line id="_x0000_s1091" style="position:absolute" from="188,708" to="324,708" strokecolor="#121617" strokeweight="3.77pt"/>
            <v:line id="_x0000_s1090" style="position:absolute" from="362,518" to="362,922" strokecolor="#121617" strokeweight="3.85pt"/>
            <v:shape id="_x0000_s1089" type="#_x0000_t75" style="position:absolute;left:429;top:615;width:651;height:315">
              <v:imagedata r:id="rId9" o:title=""/>
            </v:shape>
            <v:shape id="_x0000_s1088" type="#_x0000_t75" style="position:absolute;left:111;top:960;width:833;height:478">
              <v:imagedata r:id="rId10" o:title=""/>
            </v:shape>
            <v:shape id="_x0000_s1087" type="#_x0000_t75" style="position:absolute;left:981;top:1094;width:266;height:307">
              <v:imagedata r:id="rId11" o:title=""/>
            </v:shape>
            <v:shape id="_x0000_s1086" style="position:absolute;left:1473;top:508;width:266;height:414" coordorigin="1474,508" coordsize="266,414" o:spt="100" adj="0,,0" path="m1549,922r,-414l1474,508r,414l1549,922xm1739,922r,-197l1731,677r-22,-34l1677,622r-40,-6l1614,618r-23,7l1570,637r-21,17l1549,795r,-23l1550,751r4,-19l1563,713r10,-12l1585,692r13,-6l1613,684r27,7l1655,710r8,30l1664,781r,141l1739,922xe" fillcolor="#121617" stroked="f">
              <v:stroke joinstyle="round"/>
              <v:formulas/>
              <v:path arrowok="t" o:connecttype="segments"/>
            </v:shape>
            <v:shape id="_x0000_s1085" style="position:absolute;left:1275;top:987;width:310;height:422" coordorigin="1275,987" coordsize="310,422" o:spt="100" adj="0,,0" path="m1584,1401r,-414l1510,987r,148l1489,1117r-23,-12l1442,1097r-26,-2l1361,1106r-45,32l1286,1188r-11,64l1287,1316r31,49l1350,1389r,-137l1356,1217r16,-28l1397,1170r34,-7l1464,1170r26,18l1507,1215r6,36l1513,1401r71,xm1513,1401r,-150l1507,1288r-18,28l1463,1334r-32,7l1399,1334r-26,-19l1356,1287r-6,-35l1350,1389r13,9l1417,1409r27,-2l1468,1399r21,-12l1510,1370r,31l1513,1401xe" fillcolor="#121617" stroked="f">
              <v:stroke joinstyle="round"/>
              <v:formulas/>
              <v:path arrowok="t" o:connecttype="segments"/>
            </v:shape>
            <v:shape id="_x0000_s1084" type="#_x0000_t75" style="position:absolute;left:1613;top:1094;width:310;height:315">
              <v:imagedata r:id="rId12" o:title=""/>
            </v:shape>
            <v:line id="_x0000_s1083" style="position:absolute" from="1162,508" to="1162,922" strokecolor="#121617" strokeweight="1.31975mm"/>
            <v:line id="_x0000_s1082" style="position:absolute" from="1229,655" to="1296,655" strokecolor="#121617" strokeweight="1.1363mm"/>
            <v:line id="_x0000_s1081" style="position:absolute" from="1334,513" to="1334,922" strokecolor="#121617" strokeweight="3.74pt"/>
            <v:line id="_x0000_s1080" style="position:absolute" from="1371,655" to="1444,655" strokecolor="#121617" strokeweight="1.1363mm"/>
            <v:line id="_x0000_s1079" style="position:absolute" from="1953,1135" to="2020,1135" strokecolor="#121617" strokeweight="1.1363mm"/>
            <v:line id="_x0000_s1078" style="position:absolute" from="2057,992" to="2057,1401" strokecolor="#121617" strokeweight="1.319mm"/>
            <v:shape id="_x0000_s1077" style="position:absolute;left:2190;top:979;width:96;height:422" coordorigin="2190,979" coordsize="96,422" o:spt="100" adj="0,,0" path="m2276,1401r,-298l2201,1103r,298l2276,1401xm2286,1029r-4,-19l2272,994r-15,-11l2238,979r-18,4l2204,992r-10,15l2190,1025r4,20l2204,1061r15,11l2238,1077r19,-4l2272,1063r10,-15l2286,1029xe" fillcolor="#121617" stroked="f">
              <v:stroke joinstyle="round"/>
              <v:formulas/>
              <v:path arrowok="t" o:connecttype="segments"/>
            </v:shape>
            <v:shape id="_x0000_s1076" type="#_x0000_t75" style="position:absolute;left:2304;top:1094;width:608;height:315">
              <v:imagedata r:id="rId13" o:title=""/>
            </v:shape>
            <v:line id="_x0000_s1075" style="position:absolute" from="2094,1135" to="2167,1135" strokecolor="#121617" strokeweight="1.1363mm"/>
            <w10:wrap type="none"/>
            <w10:anchorlock/>
          </v:group>
        </w:pict>
      </w:r>
      <w:r w:rsidR="00FA4FD6">
        <w:rPr>
          <w:rFonts w:ascii="Times New Roman"/>
          <w:spacing w:val="27"/>
          <w:sz w:val="20"/>
        </w:rPr>
        <w:tab/>
      </w:r>
      <w:r>
        <w:rPr>
          <w:rFonts w:ascii="Times New Roman"/>
          <w:spacing w:val="27"/>
          <w:position w:val="2"/>
          <w:sz w:val="20"/>
        </w:rPr>
      </w:r>
      <w:r>
        <w:rPr>
          <w:rFonts w:ascii="Times New Roman"/>
          <w:spacing w:val="27"/>
          <w:position w:val="2"/>
          <w:sz w:val="20"/>
        </w:rPr>
        <w:pict>
          <v:group id="_x0000_s1070" style="width:69.35pt;height:69.35pt;mso-position-horizontal-relative:char;mso-position-vertical-relative:line" coordsize="1387,1387">
            <v:shape id="_x0000_s1073" style="position:absolute;left:81;top:81;width:1225;height:1225" coordorigin="81,81" coordsize="1225,1225" path="m693,1305r77,-5l844,1286r70,-22l981,1233r62,-38l1100,1151r51,-51l1195,1043r38,-62l1264,914r22,-70l1300,770r5,-77l1300,616r-14,-74l1264,472r-31,-67l1195,343r-44,-56l1100,235r-57,-44l981,153,914,122,844,100,770,86,693,81r-77,5l542,100r-70,22l405,153r-62,38l287,235r-52,52l191,343r-38,62l122,472r-22,70l86,616r-5,77l86,770r14,74l122,914r31,67l191,1043r44,57l287,1151r56,44l405,1233r67,31l542,1286r74,14l693,1305xe" filled="f" strokecolor="#bebbb6" strokeweight="8.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264;top:390;width:861;height:296" filled="f" stroked="f">
              <v:textbox inset="0,0,0,0">
                <w:txbxContent>
                  <w:p w:rsidR="00861DD2" w:rsidRDefault="00FA4FD6">
                    <w:pPr>
                      <w:spacing w:line="295" w:lineRule="exact"/>
                      <w:rPr>
                        <w:rFonts w:ascii="DTL Documenta TOT"/>
                        <w:sz w:val="25"/>
                      </w:rPr>
                    </w:pPr>
                    <w:r>
                      <w:rPr>
                        <w:rFonts w:ascii="DTL Documenta TOT"/>
                        <w:color w:val="ED1651"/>
                        <w:sz w:val="25"/>
                      </w:rPr>
                      <w:t>Section</w:t>
                    </w:r>
                  </w:p>
                </w:txbxContent>
              </v:textbox>
            </v:shape>
            <v:shape id="_x0000_s1071" type="#_x0000_t202" style="position:absolute;left:602;top:585;width:185;height:549" filled="f" stroked="f">
              <v:textbox inset="0,0,0,0">
                <w:txbxContent>
                  <w:p w:rsidR="00861DD2" w:rsidRDefault="00FA4FD6">
                    <w:pPr>
                      <w:spacing w:line="548" w:lineRule="exact"/>
                      <w:rPr>
                        <w:rFonts w:ascii="DTL Documenta TOT Caps"/>
                        <w:sz w:val="46"/>
                      </w:rPr>
                    </w:pPr>
                    <w:r>
                      <w:rPr>
                        <w:rFonts w:ascii="DTL Documenta TOT Caps"/>
                        <w:color w:val="ED1651"/>
                        <w:w w:val="101"/>
                        <w:sz w:val="46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1DD2" w:rsidRDefault="00861DD2">
      <w:pPr>
        <w:pStyle w:val="BodyText"/>
        <w:rPr>
          <w:rFonts w:ascii="Times New Roman"/>
          <w:sz w:val="20"/>
        </w:rPr>
      </w:pPr>
    </w:p>
    <w:p w:rsidR="00861DD2" w:rsidRDefault="00861DD2">
      <w:pPr>
        <w:pStyle w:val="BodyText"/>
        <w:spacing w:before="8"/>
        <w:rPr>
          <w:rFonts w:ascii="Times New Roman"/>
          <w:sz w:val="26"/>
        </w:rPr>
      </w:pPr>
    </w:p>
    <w:p w:rsidR="00861DD2" w:rsidRDefault="00FA4FD6">
      <w:pPr>
        <w:spacing w:before="101" w:line="244" w:lineRule="auto"/>
        <w:ind w:left="2012" w:right="2202"/>
        <w:rPr>
          <w:rFonts w:ascii="Georgia"/>
          <w:sz w:val="76"/>
        </w:rPr>
      </w:pPr>
      <w:r>
        <w:rPr>
          <w:rFonts w:ascii="Georgia"/>
          <w:color w:val="231F20"/>
          <w:spacing w:val="-12"/>
          <w:sz w:val="76"/>
        </w:rPr>
        <w:t xml:space="preserve">Developing </w:t>
      </w:r>
      <w:r>
        <w:rPr>
          <w:rFonts w:ascii="Georgia"/>
          <w:color w:val="231F20"/>
          <w:sz w:val="76"/>
        </w:rPr>
        <w:t xml:space="preserve">a </w:t>
      </w:r>
      <w:r>
        <w:rPr>
          <w:rFonts w:ascii="Georgia"/>
          <w:color w:val="231F20"/>
          <w:spacing w:val="-13"/>
          <w:sz w:val="76"/>
        </w:rPr>
        <w:t xml:space="preserve">communications </w:t>
      </w:r>
      <w:r>
        <w:rPr>
          <w:rFonts w:ascii="Georgia"/>
          <w:color w:val="231F20"/>
          <w:spacing w:val="-12"/>
          <w:sz w:val="76"/>
        </w:rPr>
        <w:t xml:space="preserve">strategy: </w:t>
      </w:r>
      <w:r>
        <w:rPr>
          <w:rFonts w:ascii="Georgia"/>
          <w:color w:val="231F20"/>
          <w:sz w:val="76"/>
        </w:rPr>
        <w:t xml:space="preserve">a </w:t>
      </w:r>
      <w:r>
        <w:rPr>
          <w:rFonts w:ascii="Georgia"/>
          <w:color w:val="231F20"/>
          <w:spacing w:val="-13"/>
          <w:sz w:val="76"/>
        </w:rPr>
        <w:t>template</w:t>
      </w:r>
    </w:p>
    <w:p w:rsidR="00861DD2" w:rsidRDefault="00861DD2">
      <w:pPr>
        <w:pStyle w:val="BodyText"/>
        <w:rPr>
          <w:rFonts w:ascii="Georgia"/>
          <w:sz w:val="20"/>
        </w:rPr>
      </w:pPr>
    </w:p>
    <w:p w:rsidR="00861DD2" w:rsidRDefault="00861DD2">
      <w:pPr>
        <w:pStyle w:val="BodyText"/>
        <w:rPr>
          <w:rFonts w:ascii="Georgia"/>
          <w:sz w:val="20"/>
        </w:rPr>
      </w:pPr>
    </w:p>
    <w:p w:rsidR="00861DD2" w:rsidRDefault="00861DD2">
      <w:pPr>
        <w:pStyle w:val="BodyText"/>
        <w:spacing w:before="2"/>
        <w:rPr>
          <w:rFonts w:ascii="Georgia"/>
          <w:sz w:val="20"/>
        </w:rPr>
      </w:pPr>
    </w:p>
    <w:p w:rsidR="00861DD2" w:rsidRDefault="00FA4FD6">
      <w:pPr>
        <w:pStyle w:val="Heading1"/>
        <w:ind w:left="2012" w:firstLine="0"/>
      </w:pPr>
      <w:r>
        <w:rPr>
          <w:color w:val="ED1651"/>
        </w:rPr>
        <w:t>Introduction</w:t>
      </w:r>
    </w:p>
    <w:p w:rsidR="00861DD2" w:rsidRDefault="00FA4FD6">
      <w:pPr>
        <w:pStyle w:val="BodyText"/>
        <w:spacing w:before="175" w:line="271" w:lineRule="auto"/>
        <w:ind w:left="2012" w:right="2422"/>
        <w:jc w:val="both"/>
      </w:pP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communications strategy sets </w:t>
      </w:r>
      <w:r>
        <w:rPr>
          <w:color w:val="231F20"/>
        </w:rPr>
        <w:t xml:space="preserve">out </w:t>
      </w:r>
      <w:r>
        <w:rPr>
          <w:color w:val="231F20"/>
          <w:spacing w:val="-3"/>
        </w:rPr>
        <w:t xml:space="preserve">your objectives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provides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thoughtful focus </w:t>
      </w:r>
      <w:r>
        <w:rPr>
          <w:color w:val="231F20"/>
        </w:rPr>
        <w:t xml:space="preserve">for </w:t>
      </w:r>
      <w:r>
        <w:rPr>
          <w:color w:val="231F20"/>
          <w:spacing w:val="-3"/>
        </w:rPr>
        <w:t xml:space="preserve">your communications work. This makes sure </w:t>
      </w:r>
      <w:r>
        <w:rPr>
          <w:color w:val="231F20"/>
        </w:rPr>
        <w:t xml:space="preserve">you can </w:t>
      </w:r>
      <w:r>
        <w:rPr>
          <w:color w:val="231F20"/>
          <w:spacing w:val="-3"/>
        </w:rPr>
        <w:t xml:space="preserve">make </w:t>
      </w:r>
      <w:r>
        <w:rPr>
          <w:color w:val="231F20"/>
        </w:rPr>
        <w:t xml:space="preserve">an </w:t>
      </w:r>
      <w:r>
        <w:rPr>
          <w:color w:val="231F20"/>
          <w:spacing w:val="-3"/>
        </w:rPr>
        <w:t xml:space="preserve">impact within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time invested.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strategy sits alongside your </w:t>
      </w:r>
      <w:hyperlink r:id="rId14">
        <w:r>
          <w:rPr>
            <w:rFonts w:ascii="Linotype Univers 530 Medium" w:hAnsi="Linotype Univers 530 Medium"/>
            <w:color w:val="21817D"/>
            <w:spacing w:val="-3"/>
          </w:rPr>
          <w:t>communications plan</w:t>
        </w:r>
      </w:hyperlink>
      <w:r>
        <w:rPr>
          <w:color w:val="231F20"/>
          <w:spacing w:val="-3"/>
        </w:rPr>
        <w:t xml:space="preserve">. (The plan sets </w:t>
      </w:r>
      <w:r>
        <w:rPr>
          <w:color w:val="231F20"/>
        </w:rPr>
        <w:t xml:space="preserve">out the </w:t>
      </w:r>
      <w:r>
        <w:rPr>
          <w:color w:val="231F20"/>
          <w:spacing w:val="-3"/>
        </w:rPr>
        <w:t xml:space="preserve">activities that </w:t>
      </w:r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will undertake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deliver your strategy </w:t>
      </w:r>
      <w:r>
        <w:rPr>
          <w:color w:val="231F20"/>
        </w:rPr>
        <w:t xml:space="preserve">– the </w:t>
      </w:r>
      <w:r>
        <w:rPr>
          <w:color w:val="231F20"/>
          <w:spacing w:val="-3"/>
        </w:rPr>
        <w:t xml:space="preserve">what, when </w:t>
      </w:r>
      <w:r>
        <w:rPr>
          <w:color w:val="231F20"/>
        </w:rPr>
        <w:t xml:space="preserve">and </w:t>
      </w:r>
      <w:r>
        <w:rPr>
          <w:color w:val="231F20"/>
          <w:spacing w:val="-6"/>
        </w:rPr>
        <w:t>how.)</w:t>
      </w:r>
    </w:p>
    <w:p w:rsidR="00861DD2" w:rsidRDefault="00861DD2">
      <w:pPr>
        <w:pStyle w:val="BodyText"/>
        <w:spacing w:before="5"/>
        <w:rPr>
          <w:sz w:val="20"/>
        </w:rPr>
      </w:pPr>
    </w:p>
    <w:p w:rsidR="00861DD2" w:rsidRDefault="00FA4FD6">
      <w:pPr>
        <w:pStyle w:val="BodyText"/>
        <w:spacing w:line="278" w:lineRule="auto"/>
        <w:ind w:left="2012" w:right="1594"/>
      </w:pPr>
      <w:r>
        <w:rPr>
          <w:color w:val="231F20"/>
          <w:spacing w:val="-3"/>
        </w:rPr>
        <w:t xml:space="preserve">This template </w:t>
      </w:r>
      <w:r>
        <w:rPr>
          <w:color w:val="231F20"/>
        </w:rPr>
        <w:t xml:space="preserve">has </w:t>
      </w:r>
      <w:r>
        <w:rPr>
          <w:color w:val="231F20"/>
          <w:spacing w:val="-3"/>
        </w:rPr>
        <w:t xml:space="preserve">been created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help </w:t>
      </w:r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follow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principles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strategic research communications </w:t>
      </w:r>
      <w:r>
        <w:rPr>
          <w:color w:val="231F20"/>
        </w:rPr>
        <w:t xml:space="preserve">and </w:t>
      </w:r>
      <w:proofErr w:type="spellStart"/>
      <w:r>
        <w:rPr>
          <w:color w:val="231F20"/>
          <w:spacing w:val="-3"/>
        </w:rPr>
        <w:t>summarise</w:t>
      </w:r>
      <w:proofErr w:type="spellEnd"/>
      <w:r>
        <w:rPr>
          <w:color w:val="231F20"/>
          <w:spacing w:val="-3"/>
        </w:rPr>
        <w:t xml:space="preserve"> the overarching approach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your research communications. </w:t>
      </w:r>
      <w:r>
        <w:rPr>
          <w:color w:val="231F20"/>
        </w:rPr>
        <w:t xml:space="preserve">By </w:t>
      </w:r>
      <w:r>
        <w:rPr>
          <w:color w:val="231F20"/>
          <w:spacing w:val="-3"/>
        </w:rPr>
        <w:t xml:space="preserve">using </w:t>
      </w:r>
      <w:r>
        <w:rPr>
          <w:color w:val="231F20"/>
        </w:rPr>
        <w:t xml:space="preserve">it you are </w:t>
      </w:r>
      <w:r>
        <w:rPr>
          <w:color w:val="231F20"/>
          <w:spacing w:val="-3"/>
        </w:rPr>
        <w:t xml:space="preserve">building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simple communications strategy that can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shared with potential funders, colleagues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>stakeholders.</w:t>
      </w:r>
    </w:p>
    <w:p w:rsidR="00861DD2" w:rsidRDefault="00FA4FD6">
      <w:pPr>
        <w:pStyle w:val="BodyText"/>
        <w:spacing w:before="227"/>
        <w:ind w:left="2012"/>
      </w:pPr>
      <w:r>
        <w:rPr>
          <w:color w:val="231F20"/>
        </w:rPr>
        <w:t>You can type directly into this document.</w:t>
      </w:r>
    </w:p>
    <w:p w:rsidR="00861DD2" w:rsidRDefault="00861DD2">
      <w:pPr>
        <w:sectPr w:rsidR="00861DD2">
          <w:footerReference w:type="default" r:id="rId15"/>
          <w:type w:val="continuous"/>
          <w:pgSz w:w="16840" w:h="11910" w:orient="landscape"/>
          <w:pgMar w:top="420" w:right="0" w:bottom="1180" w:left="0" w:header="720" w:footer="987" w:gutter="0"/>
          <w:cols w:space="720"/>
        </w:sectPr>
      </w:pPr>
    </w:p>
    <w:p w:rsidR="00861DD2" w:rsidRDefault="00861DD2">
      <w:pPr>
        <w:pStyle w:val="BodyText"/>
        <w:spacing w:before="9"/>
        <w:rPr>
          <w:sz w:val="9"/>
        </w:rPr>
      </w:pPr>
    </w:p>
    <w:p w:rsidR="00861DD2" w:rsidRDefault="00FA4FD6">
      <w:pPr>
        <w:pStyle w:val="BodyText"/>
        <w:spacing w:before="92"/>
        <w:ind w:left="1349"/>
      </w:pPr>
      <w:r>
        <w:rPr>
          <w:color w:val="231F20"/>
        </w:rPr>
        <w:t>The template will help you to:</w:t>
      </w:r>
    </w:p>
    <w:p w:rsidR="00861DD2" w:rsidRDefault="00861DD2">
      <w:pPr>
        <w:pStyle w:val="BodyText"/>
        <w:spacing w:before="10"/>
        <w:rPr>
          <w:sz w:val="22"/>
        </w:rPr>
      </w:pPr>
    </w:p>
    <w:p w:rsidR="00861DD2" w:rsidRDefault="00FA4FD6">
      <w:pPr>
        <w:pStyle w:val="ListParagraph"/>
        <w:numPr>
          <w:ilvl w:val="0"/>
          <w:numId w:val="2"/>
        </w:numPr>
        <w:tabs>
          <w:tab w:val="left" w:pos="2009"/>
          <w:tab w:val="left" w:pos="2010"/>
        </w:tabs>
        <w:spacing w:before="1"/>
        <w:rPr>
          <w:sz w:val="24"/>
        </w:rPr>
      </w:pPr>
      <w:r>
        <w:rPr>
          <w:color w:val="231F20"/>
          <w:spacing w:val="-3"/>
          <w:sz w:val="24"/>
        </w:rPr>
        <w:t xml:space="preserve">take account </w:t>
      </w:r>
      <w:r>
        <w:rPr>
          <w:color w:val="231F20"/>
          <w:sz w:val="24"/>
        </w:rPr>
        <w:t xml:space="preserve">of the </w:t>
      </w:r>
      <w:r>
        <w:rPr>
          <w:color w:val="231F20"/>
          <w:spacing w:val="-3"/>
          <w:sz w:val="24"/>
        </w:rPr>
        <w:t xml:space="preserve">political, economic, social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3"/>
          <w:sz w:val="24"/>
        </w:rPr>
        <w:t xml:space="preserve">technological environment into which </w:t>
      </w:r>
      <w:r>
        <w:rPr>
          <w:color w:val="231F20"/>
          <w:sz w:val="24"/>
        </w:rPr>
        <w:t xml:space="preserve">you are </w:t>
      </w:r>
      <w:r>
        <w:rPr>
          <w:color w:val="231F20"/>
          <w:spacing w:val="-3"/>
          <w:sz w:val="24"/>
        </w:rPr>
        <w:t>launching your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pacing w:val="-3"/>
          <w:sz w:val="24"/>
        </w:rPr>
        <w:t>findings</w:t>
      </w:r>
    </w:p>
    <w:p w:rsidR="00861DD2" w:rsidRDefault="00861DD2">
      <w:pPr>
        <w:pStyle w:val="BodyText"/>
        <w:spacing w:before="1"/>
        <w:rPr>
          <w:sz w:val="22"/>
        </w:rPr>
      </w:pPr>
    </w:p>
    <w:p w:rsidR="00861DD2" w:rsidRDefault="00FA4FD6">
      <w:pPr>
        <w:pStyle w:val="ListParagraph"/>
        <w:numPr>
          <w:ilvl w:val="0"/>
          <w:numId w:val="2"/>
        </w:numPr>
        <w:tabs>
          <w:tab w:val="left" w:pos="2009"/>
          <w:tab w:val="left" w:pos="2010"/>
        </w:tabs>
        <w:spacing w:before="0" w:line="268" w:lineRule="auto"/>
        <w:ind w:right="3564"/>
        <w:rPr>
          <w:sz w:val="24"/>
        </w:rPr>
      </w:pPr>
      <w:r>
        <w:rPr>
          <w:color w:val="231F20"/>
          <w:spacing w:val="-3"/>
          <w:sz w:val="24"/>
        </w:rPr>
        <w:t xml:space="preserve">identify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3"/>
          <w:sz w:val="24"/>
        </w:rPr>
        <w:t xml:space="preserve">strengths </w:t>
      </w:r>
      <w:r>
        <w:rPr>
          <w:color w:val="231F20"/>
          <w:sz w:val="24"/>
        </w:rPr>
        <w:t xml:space="preserve">of </w:t>
      </w:r>
      <w:r>
        <w:rPr>
          <w:color w:val="231F20"/>
          <w:spacing w:val="-3"/>
          <w:sz w:val="24"/>
        </w:rPr>
        <w:t xml:space="preserve">your research project </w:t>
      </w:r>
      <w:r>
        <w:rPr>
          <w:color w:val="231F20"/>
          <w:sz w:val="24"/>
        </w:rPr>
        <w:t xml:space="preserve">so </w:t>
      </w:r>
      <w:r>
        <w:rPr>
          <w:color w:val="231F20"/>
          <w:spacing w:val="-3"/>
          <w:sz w:val="24"/>
        </w:rPr>
        <w:t xml:space="preserve">that </w:t>
      </w:r>
      <w:r>
        <w:rPr>
          <w:color w:val="231F20"/>
          <w:sz w:val="24"/>
        </w:rPr>
        <w:t xml:space="preserve">you can </w:t>
      </w:r>
      <w:r>
        <w:rPr>
          <w:color w:val="231F20"/>
          <w:spacing w:val="-3"/>
          <w:sz w:val="24"/>
        </w:rPr>
        <w:t xml:space="preserve">communicate them clearly </w:t>
      </w:r>
      <w:r>
        <w:rPr>
          <w:color w:val="231F20"/>
          <w:sz w:val="24"/>
        </w:rPr>
        <w:t xml:space="preserve">to </w:t>
      </w:r>
      <w:r>
        <w:rPr>
          <w:color w:val="231F20"/>
          <w:spacing w:val="-3"/>
          <w:sz w:val="24"/>
        </w:rPr>
        <w:t>potential funders, participants, stakeholders,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etc</w:t>
      </w:r>
      <w:proofErr w:type="spellEnd"/>
    </w:p>
    <w:p w:rsidR="00861DD2" w:rsidRDefault="00FA4FD6">
      <w:pPr>
        <w:pStyle w:val="ListParagraph"/>
        <w:numPr>
          <w:ilvl w:val="0"/>
          <w:numId w:val="2"/>
        </w:numPr>
        <w:tabs>
          <w:tab w:val="left" w:pos="2009"/>
          <w:tab w:val="left" w:pos="2010"/>
        </w:tabs>
        <w:spacing w:before="231" w:line="268" w:lineRule="auto"/>
        <w:ind w:right="3167"/>
        <w:rPr>
          <w:sz w:val="24"/>
        </w:rPr>
      </w:pPr>
      <w:r>
        <w:rPr>
          <w:color w:val="231F20"/>
          <w:sz w:val="24"/>
        </w:rPr>
        <w:t>be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clear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about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what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trying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achieve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with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your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communications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that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appropriately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focus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your activity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resources</w:t>
      </w:r>
    </w:p>
    <w:p w:rsidR="00861DD2" w:rsidRDefault="00FA4FD6">
      <w:pPr>
        <w:pStyle w:val="ListParagraph"/>
        <w:numPr>
          <w:ilvl w:val="0"/>
          <w:numId w:val="2"/>
        </w:numPr>
        <w:tabs>
          <w:tab w:val="left" w:pos="2009"/>
          <w:tab w:val="left" w:pos="2010"/>
        </w:tabs>
        <w:spacing w:before="231"/>
        <w:rPr>
          <w:sz w:val="24"/>
        </w:rPr>
      </w:pPr>
      <w:r>
        <w:rPr>
          <w:color w:val="231F20"/>
          <w:spacing w:val="-3"/>
          <w:sz w:val="24"/>
        </w:rPr>
        <w:t xml:space="preserve">know </w:t>
      </w:r>
      <w:r>
        <w:rPr>
          <w:color w:val="231F20"/>
          <w:sz w:val="24"/>
        </w:rPr>
        <w:t xml:space="preserve">who </w:t>
      </w:r>
      <w:r>
        <w:rPr>
          <w:color w:val="231F20"/>
          <w:spacing w:val="-3"/>
          <w:sz w:val="24"/>
        </w:rPr>
        <w:t>your priority audiences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are</w:t>
      </w:r>
    </w:p>
    <w:p w:rsidR="00861DD2" w:rsidRDefault="00861DD2">
      <w:pPr>
        <w:pStyle w:val="BodyText"/>
        <w:rPr>
          <w:sz w:val="22"/>
        </w:rPr>
      </w:pPr>
    </w:p>
    <w:p w:rsidR="00861DD2" w:rsidRDefault="00FA4FD6">
      <w:pPr>
        <w:pStyle w:val="ListParagraph"/>
        <w:numPr>
          <w:ilvl w:val="0"/>
          <w:numId w:val="2"/>
        </w:numPr>
        <w:tabs>
          <w:tab w:val="left" w:pos="2009"/>
          <w:tab w:val="left" w:pos="2010"/>
        </w:tabs>
        <w:spacing w:before="1"/>
        <w:rPr>
          <w:sz w:val="24"/>
        </w:rPr>
      </w:pPr>
      <w:r>
        <w:rPr>
          <w:color w:val="231F20"/>
          <w:sz w:val="24"/>
        </w:rPr>
        <w:t xml:space="preserve">use the </w:t>
      </w:r>
      <w:r>
        <w:rPr>
          <w:color w:val="231F20"/>
          <w:spacing w:val="-3"/>
          <w:sz w:val="24"/>
        </w:rPr>
        <w:t xml:space="preserve">communications channels that your audiences already </w:t>
      </w:r>
      <w:r>
        <w:rPr>
          <w:color w:val="231F20"/>
          <w:sz w:val="24"/>
        </w:rPr>
        <w:t>use and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pacing w:val="-3"/>
          <w:sz w:val="24"/>
        </w:rPr>
        <w:t>trust</w:t>
      </w:r>
    </w:p>
    <w:p w:rsidR="00861DD2" w:rsidRDefault="00861DD2">
      <w:pPr>
        <w:pStyle w:val="BodyText"/>
        <w:spacing w:before="1"/>
        <w:rPr>
          <w:sz w:val="22"/>
        </w:rPr>
      </w:pPr>
    </w:p>
    <w:p w:rsidR="00861DD2" w:rsidRDefault="00FA4FD6">
      <w:pPr>
        <w:pStyle w:val="ListParagraph"/>
        <w:numPr>
          <w:ilvl w:val="0"/>
          <w:numId w:val="2"/>
        </w:numPr>
        <w:tabs>
          <w:tab w:val="left" w:pos="2009"/>
          <w:tab w:val="left" w:pos="2010"/>
        </w:tabs>
        <w:spacing w:before="0"/>
        <w:rPr>
          <w:sz w:val="24"/>
        </w:rPr>
      </w:pPr>
      <w:proofErr w:type="gramStart"/>
      <w:r>
        <w:rPr>
          <w:color w:val="231F20"/>
          <w:spacing w:val="-3"/>
          <w:sz w:val="24"/>
        </w:rPr>
        <w:t>assess</w:t>
      </w:r>
      <w:proofErr w:type="gramEnd"/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resources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will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need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deliver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your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communications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that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plan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cost</w:t>
      </w:r>
      <w:r>
        <w:rPr>
          <w:color w:val="231F20"/>
          <w:spacing w:val="-5"/>
          <w:sz w:val="24"/>
        </w:rPr>
        <w:t xml:space="preserve"> accordingly.</w:t>
      </w:r>
    </w:p>
    <w:p w:rsidR="00861DD2" w:rsidRDefault="00861DD2">
      <w:pPr>
        <w:pStyle w:val="BodyText"/>
        <w:spacing w:before="7"/>
        <w:rPr>
          <w:sz w:val="22"/>
        </w:rPr>
      </w:pPr>
    </w:p>
    <w:p w:rsidR="00861DD2" w:rsidRDefault="00FA4FD6">
      <w:pPr>
        <w:pStyle w:val="BodyText"/>
        <w:spacing w:line="278" w:lineRule="auto"/>
        <w:ind w:left="1349" w:right="1346"/>
      </w:pPr>
      <w:r>
        <w:rPr>
          <w:color w:val="231F20"/>
          <w:spacing w:val="-5"/>
        </w:rPr>
        <w:t xml:space="preserve">Try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complete </w:t>
      </w:r>
      <w:r>
        <w:rPr>
          <w:color w:val="231F20"/>
        </w:rPr>
        <w:t xml:space="preserve">all </w:t>
      </w:r>
      <w:r>
        <w:rPr>
          <w:color w:val="231F20"/>
          <w:spacing w:val="-3"/>
        </w:rPr>
        <w:t xml:space="preserve">sections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 xml:space="preserve">they will help bring focus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your communications approach. Where relevant,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sections have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link that takes </w:t>
      </w:r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through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>more in-depth guidance.</w:t>
      </w:r>
    </w:p>
    <w:p w:rsidR="00861DD2" w:rsidRDefault="00FA4FD6">
      <w:pPr>
        <w:pStyle w:val="BodyText"/>
        <w:spacing w:before="227" w:line="278" w:lineRule="auto"/>
        <w:ind w:left="1349" w:right="1346"/>
      </w:pPr>
      <w:r>
        <w:rPr>
          <w:color w:val="231F20"/>
          <w:spacing w:val="-3"/>
        </w:rPr>
        <w:t xml:space="preserve">Once complete, this template </w:t>
      </w:r>
      <w:r>
        <w:rPr>
          <w:color w:val="231F20"/>
        </w:rPr>
        <w:t xml:space="preserve">can be </w:t>
      </w:r>
      <w:r>
        <w:rPr>
          <w:color w:val="231F20"/>
          <w:spacing w:val="-3"/>
        </w:rPr>
        <w:t xml:space="preserve">used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focus your communications work </w:t>
      </w:r>
      <w:r>
        <w:rPr>
          <w:color w:val="231F20"/>
        </w:rPr>
        <w:t xml:space="preserve">on the </w:t>
      </w:r>
      <w:r>
        <w:rPr>
          <w:color w:val="231F20"/>
          <w:spacing w:val="-3"/>
        </w:rPr>
        <w:t xml:space="preserve">areas that will deliver most impact. </w:t>
      </w:r>
      <w:r>
        <w:rPr>
          <w:color w:val="231F20"/>
        </w:rPr>
        <w:t xml:space="preserve">It can be </w:t>
      </w:r>
      <w:r>
        <w:rPr>
          <w:color w:val="231F20"/>
          <w:spacing w:val="-3"/>
        </w:rPr>
        <w:t xml:space="preserve">shared within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across teams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ensure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common understanding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priorities. Elements </w:t>
      </w:r>
      <w:r>
        <w:rPr>
          <w:color w:val="231F20"/>
        </w:rPr>
        <w:t xml:space="preserve">of it can be </w:t>
      </w:r>
      <w:r>
        <w:rPr>
          <w:color w:val="231F20"/>
          <w:spacing w:val="-3"/>
        </w:rPr>
        <w:t xml:space="preserve">shared with funders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research partners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demonstrate your direction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commitment </w:t>
      </w:r>
      <w:r>
        <w:rPr>
          <w:color w:val="231F20"/>
        </w:rPr>
        <w:t xml:space="preserve">to the </w:t>
      </w:r>
      <w:r>
        <w:rPr>
          <w:color w:val="231F20"/>
          <w:spacing w:val="-3"/>
        </w:rPr>
        <w:t xml:space="preserve">communication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findings.</w:t>
      </w:r>
    </w:p>
    <w:p w:rsidR="00861DD2" w:rsidRDefault="00861DD2">
      <w:pPr>
        <w:spacing w:line="278" w:lineRule="auto"/>
        <w:sectPr w:rsidR="00861DD2">
          <w:pgSz w:w="16840" w:h="11910" w:orient="landscape"/>
          <w:pgMar w:top="1100" w:right="0" w:bottom="1180" w:left="0" w:header="0" w:footer="987" w:gutter="0"/>
          <w:cols w:space="720"/>
        </w:sectPr>
      </w:pPr>
    </w:p>
    <w:p w:rsidR="00861DD2" w:rsidRDefault="00861DD2">
      <w:pPr>
        <w:pStyle w:val="BodyText"/>
        <w:spacing w:before="8"/>
        <w:rPr>
          <w:sz w:val="8"/>
        </w:rPr>
      </w:pPr>
    </w:p>
    <w:p w:rsidR="00861DD2" w:rsidRDefault="00FA4FD6">
      <w:pPr>
        <w:pStyle w:val="Heading1"/>
        <w:numPr>
          <w:ilvl w:val="0"/>
          <w:numId w:val="1"/>
        </w:numPr>
        <w:tabs>
          <w:tab w:val="left" w:pos="1659"/>
        </w:tabs>
        <w:ind w:hanging="309"/>
      </w:pPr>
      <w:r>
        <w:rPr>
          <w:color w:val="ED1651"/>
          <w:spacing w:val="-3"/>
        </w:rPr>
        <w:t xml:space="preserve">The </w:t>
      </w:r>
      <w:r>
        <w:rPr>
          <w:color w:val="ED1651"/>
          <w:spacing w:val="-4"/>
        </w:rPr>
        <w:t xml:space="preserve">environment </w:t>
      </w:r>
      <w:r>
        <w:rPr>
          <w:color w:val="ED1651"/>
          <w:spacing w:val="-3"/>
        </w:rPr>
        <w:t>for your</w:t>
      </w:r>
      <w:r>
        <w:rPr>
          <w:color w:val="ED1651"/>
          <w:spacing w:val="-14"/>
        </w:rPr>
        <w:t xml:space="preserve"> </w:t>
      </w:r>
      <w:r>
        <w:rPr>
          <w:color w:val="ED1651"/>
          <w:spacing w:val="-4"/>
        </w:rPr>
        <w:t>surroundings</w:t>
      </w:r>
    </w:p>
    <w:p w:rsidR="00861DD2" w:rsidRDefault="00FA4FD6">
      <w:pPr>
        <w:pStyle w:val="BodyText"/>
        <w:spacing w:before="175" w:line="278" w:lineRule="auto"/>
        <w:ind w:left="1349" w:right="1346"/>
      </w:pP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social, political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economic trends </w:t>
      </w:r>
      <w:r>
        <w:rPr>
          <w:color w:val="231F20"/>
        </w:rPr>
        <w:t xml:space="preserve">at </w:t>
      </w:r>
      <w:r>
        <w:rPr>
          <w:color w:val="231F20"/>
          <w:spacing w:val="-3"/>
        </w:rPr>
        <w:t xml:space="preserve">play </w:t>
      </w:r>
      <w:r>
        <w:rPr>
          <w:color w:val="231F20"/>
        </w:rPr>
        <w:t xml:space="preserve">can </w:t>
      </w:r>
      <w:r>
        <w:rPr>
          <w:color w:val="231F20"/>
          <w:spacing w:val="-4"/>
        </w:rPr>
        <w:t xml:space="preserve">affect </w:t>
      </w:r>
      <w:r>
        <w:rPr>
          <w:color w:val="231F20"/>
        </w:rPr>
        <w:t xml:space="preserve">how </w:t>
      </w:r>
      <w:r>
        <w:rPr>
          <w:color w:val="231F20"/>
          <w:spacing w:val="-3"/>
        </w:rPr>
        <w:t xml:space="preserve">your research findings </w:t>
      </w:r>
      <w:r>
        <w:rPr>
          <w:color w:val="231F20"/>
        </w:rPr>
        <w:t xml:space="preserve">are </w:t>
      </w:r>
      <w:r>
        <w:rPr>
          <w:color w:val="231F20"/>
          <w:spacing w:val="-3"/>
        </w:rPr>
        <w:t xml:space="preserve">viewed </w:t>
      </w:r>
      <w:r>
        <w:rPr>
          <w:color w:val="231F20"/>
        </w:rPr>
        <w:t xml:space="preserve">by </w:t>
      </w:r>
      <w:r>
        <w:rPr>
          <w:color w:val="231F20"/>
          <w:spacing w:val="-3"/>
        </w:rPr>
        <w:t xml:space="preserve">certain audiences. </w:t>
      </w:r>
      <w:r>
        <w:rPr>
          <w:color w:val="231F20"/>
          <w:spacing w:val="-9"/>
        </w:rPr>
        <w:t xml:space="preserve">Take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short amount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time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agree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record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most significant political, economic, social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technological factors that relate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your research. </w:t>
      </w:r>
      <w:r>
        <w:rPr>
          <w:color w:val="231F20"/>
          <w:spacing w:val="-10"/>
        </w:rPr>
        <w:t xml:space="preserve">You </w:t>
      </w:r>
      <w:r>
        <w:rPr>
          <w:color w:val="231F20"/>
        </w:rPr>
        <w:t xml:space="preserve">can </w:t>
      </w:r>
      <w:r>
        <w:rPr>
          <w:color w:val="231F20"/>
          <w:spacing w:val="-3"/>
        </w:rPr>
        <w:t xml:space="preserve">then tailor your communications approach </w:t>
      </w:r>
      <w:r>
        <w:rPr>
          <w:color w:val="231F20"/>
        </w:rPr>
        <w:t xml:space="preserve">to the </w:t>
      </w:r>
      <w:r>
        <w:rPr>
          <w:color w:val="231F20"/>
          <w:spacing w:val="-3"/>
        </w:rPr>
        <w:t xml:space="preserve">particular opportunities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>risks they present.</w:t>
      </w:r>
    </w:p>
    <w:p w:rsidR="00861DD2" w:rsidRDefault="00FA4FD6">
      <w:pPr>
        <w:pStyle w:val="BodyText"/>
        <w:spacing w:before="228" w:line="278" w:lineRule="auto"/>
        <w:ind w:left="1349" w:right="2202"/>
      </w:pPr>
      <w:r>
        <w:rPr>
          <w:color w:val="231F20"/>
          <w:spacing w:val="-3"/>
        </w:rPr>
        <w:t xml:space="preserve">Record your conclusions </w:t>
      </w:r>
      <w:r>
        <w:rPr>
          <w:color w:val="231F20"/>
        </w:rPr>
        <w:t xml:space="preserve">in the </w:t>
      </w:r>
      <w:r>
        <w:rPr>
          <w:color w:val="231F20"/>
          <w:spacing w:val="-3"/>
        </w:rPr>
        <w:t xml:space="preserve">strategy template </w:t>
      </w:r>
      <w:r>
        <w:rPr>
          <w:color w:val="231F20"/>
          <w:spacing w:val="-5"/>
        </w:rPr>
        <w:t xml:space="preserve">below,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 xml:space="preserve">well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 xml:space="preserve">what </w:t>
      </w:r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will </w:t>
      </w:r>
      <w:r>
        <w:rPr>
          <w:color w:val="231F20"/>
        </w:rPr>
        <w:t xml:space="preserve">do to </w:t>
      </w:r>
      <w:proofErr w:type="spellStart"/>
      <w:r>
        <w:rPr>
          <w:color w:val="231F20"/>
          <w:spacing w:val="-3"/>
        </w:rPr>
        <w:t>realise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opportunities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manage the challenges. Only complete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boxes that feel relevant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there </w:t>
      </w:r>
      <w:r>
        <w:rPr>
          <w:color w:val="231F20"/>
        </w:rPr>
        <w:t xml:space="preserve">is no </w:t>
      </w:r>
      <w:r>
        <w:rPr>
          <w:color w:val="231F20"/>
          <w:spacing w:val="-3"/>
        </w:rPr>
        <w:t xml:space="preserve">need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populate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>whole table.</w:t>
      </w:r>
    </w:p>
    <w:p w:rsidR="00861DD2" w:rsidRDefault="00861DD2">
      <w:pPr>
        <w:pStyle w:val="BodyText"/>
        <w:spacing w:before="4"/>
        <w:rPr>
          <w:sz w:val="26"/>
        </w:rPr>
      </w:pPr>
    </w:p>
    <w:tbl>
      <w:tblPr>
        <w:tblW w:w="0" w:type="auto"/>
        <w:tblInd w:w="1349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4"/>
        <w:gridCol w:w="1676"/>
        <w:gridCol w:w="1676"/>
        <w:gridCol w:w="1676"/>
        <w:gridCol w:w="3714"/>
        <w:gridCol w:w="3714"/>
      </w:tblGrid>
      <w:tr w:rsidR="00861DD2">
        <w:trPr>
          <w:trHeight w:val="620"/>
        </w:trPr>
        <w:tc>
          <w:tcPr>
            <w:tcW w:w="1684" w:type="dxa"/>
            <w:tcBorders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861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05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Significant factor #1</w:t>
            </w:r>
          </w:p>
        </w:tc>
        <w:tc>
          <w:tcPr>
            <w:tcW w:w="16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05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Significant factor #2</w:t>
            </w:r>
          </w:p>
        </w:tc>
        <w:tc>
          <w:tcPr>
            <w:tcW w:w="16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05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Significant factor #3</w:t>
            </w:r>
          </w:p>
        </w:tc>
        <w:tc>
          <w:tcPr>
            <w:tcW w:w="371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05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Opportunities to be </w:t>
            </w:r>
            <w:proofErr w:type="spellStart"/>
            <w:r>
              <w:rPr>
                <w:b/>
                <w:color w:val="231F20"/>
                <w:sz w:val="20"/>
              </w:rPr>
              <w:t>realised</w:t>
            </w:r>
            <w:proofErr w:type="spellEnd"/>
          </w:p>
        </w:tc>
        <w:tc>
          <w:tcPr>
            <w:tcW w:w="3714" w:type="dxa"/>
            <w:tcBorders>
              <w:left w:val="single" w:sz="4" w:space="0" w:color="231F20"/>
              <w:bottom w:val="single" w:sz="4" w:space="0" w:color="231F20"/>
              <w:right w:val="nil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05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Risks to be managed</w:t>
            </w:r>
          </w:p>
        </w:tc>
      </w:tr>
      <w:tr w:rsidR="00861DD2">
        <w:trPr>
          <w:trHeight w:val="1320"/>
        </w:trPr>
        <w:tc>
          <w:tcPr>
            <w:tcW w:w="168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19"/>
              <w:ind w:left="113"/>
            </w:pPr>
            <w:r>
              <w:rPr>
                <w:color w:val="231F20"/>
              </w:rPr>
              <w:t>Political</w:t>
            </w:r>
          </w:p>
        </w:tc>
        <w:tc>
          <w:tcPr>
            <w:tcW w:w="1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  <w:tc>
          <w:tcPr>
            <w:tcW w:w="1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  <w:tc>
          <w:tcPr>
            <w:tcW w:w="1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</w:tr>
      <w:tr w:rsidR="00861DD2">
        <w:trPr>
          <w:trHeight w:val="1320"/>
        </w:trPr>
        <w:tc>
          <w:tcPr>
            <w:tcW w:w="168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19"/>
              <w:ind w:left="113"/>
            </w:pPr>
            <w:r>
              <w:rPr>
                <w:color w:val="231F20"/>
              </w:rPr>
              <w:t>Economic</w:t>
            </w:r>
          </w:p>
        </w:tc>
        <w:tc>
          <w:tcPr>
            <w:tcW w:w="1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  <w:tc>
          <w:tcPr>
            <w:tcW w:w="1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  <w:tc>
          <w:tcPr>
            <w:tcW w:w="1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</w:tr>
      <w:tr w:rsidR="00861DD2">
        <w:trPr>
          <w:trHeight w:val="1320"/>
        </w:trPr>
        <w:tc>
          <w:tcPr>
            <w:tcW w:w="168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19"/>
              <w:ind w:left="113"/>
            </w:pPr>
            <w:r>
              <w:rPr>
                <w:color w:val="231F20"/>
              </w:rPr>
              <w:t>Social</w:t>
            </w:r>
          </w:p>
        </w:tc>
        <w:tc>
          <w:tcPr>
            <w:tcW w:w="1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  <w:tc>
          <w:tcPr>
            <w:tcW w:w="1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  <w:tc>
          <w:tcPr>
            <w:tcW w:w="1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</w:tr>
      <w:tr w:rsidR="00861DD2">
        <w:trPr>
          <w:trHeight w:val="1320"/>
        </w:trPr>
        <w:tc>
          <w:tcPr>
            <w:tcW w:w="168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19"/>
              <w:ind w:left="113"/>
            </w:pPr>
            <w:r>
              <w:rPr>
                <w:color w:val="231F20"/>
              </w:rPr>
              <w:t>Technological</w:t>
            </w:r>
          </w:p>
        </w:tc>
        <w:tc>
          <w:tcPr>
            <w:tcW w:w="1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  <w:tc>
          <w:tcPr>
            <w:tcW w:w="1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  <w:tc>
          <w:tcPr>
            <w:tcW w:w="1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  <w:shd w:val="clear" w:color="auto" w:fill="E3E2DB"/>
          </w:tcPr>
          <w:p w:rsidR="00861DD2" w:rsidRPr="00052065" w:rsidRDefault="00861DD2">
            <w:pPr>
              <w:pStyle w:val="TableParagraph"/>
            </w:pPr>
          </w:p>
        </w:tc>
      </w:tr>
    </w:tbl>
    <w:p w:rsidR="00861DD2" w:rsidRDefault="00861DD2">
      <w:pPr>
        <w:rPr>
          <w:rFonts w:ascii="Times New Roman"/>
        </w:rPr>
        <w:sectPr w:rsidR="00861DD2">
          <w:pgSz w:w="16840" w:h="11910" w:orient="landscape"/>
          <w:pgMar w:top="1100" w:right="0" w:bottom="1180" w:left="0" w:header="0" w:footer="987" w:gutter="0"/>
          <w:cols w:space="720"/>
        </w:sectPr>
      </w:pPr>
    </w:p>
    <w:p w:rsidR="00861DD2" w:rsidRDefault="00861DD2">
      <w:pPr>
        <w:pStyle w:val="BodyText"/>
        <w:spacing w:before="8"/>
        <w:rPr>
          <w:sz w:val="8"/>
        </w:rPr>
      </w:pPr>
    </w:p>
    <w:p w:rsidR="00861DD2" w:rsidRDefault="00FA4FD6">
      <w:pPr>
        <w:pStyle w:val="Heading1"/>
        <w:numPr>
          <w:ilvl w:val="0"/>
          <w:numId w:val="1"/>
        </w:numPr>
        <w:tabs>
          <w:tab w:val="left" w:pos="1782"/>
        </w:tabs>
        <w:ind w:left="1781" w:hanging="432"/>
      </w:pPr>
      <w:r>
        <w:rPr>
          <w:color w:val="ED1651"/>
          <w:spacing w:val="-4"/>
        </w:rPr>
        <w:t xml:space="preserve">Projecting </w:t>
      </w:r>
      <w:r>
        <w:rPr>
          <w:color w:val="ED1651"/>
          <w:spacing w:val="-3"/>
        </w:rPr>
        <w:t xml:space="preserve">your </w:t>
      </w:r>
      <w:r>
        <w:rPr>
          <w:color w:val="ED1651"/>
          <w:spacing w:val="-4"/>
        </w:rPr>
        <w:t>study’s strengths: top-line</w:t>
      </w:r>
      <w:r>
        <w:rPr>
          <w:color w:val="ED1651"/>
          <w:spacing w:val="-6"/>
        </w:rPr>
        <w:t xml:space="preserve"> </w:t>
      </w:r>
      <w:r>
        <w:rPr>
          <w:color w:val="ED1651"/>
          <w:spacing w:val="-4"/>
        </w:rPr>
        <w:t>messaging</w:t>
      </w:r>
    </w:p>
    <w:p w:rsidR="00861DD2" w:rsidRDefault="00FA4FD6">
      <w:pPr>
        <w:pStyle w:val="BodyText"/>
        <w:spacing w:before="175" w:line="278" w:lineRule="auto"/>
        <w:ind w:left="1349" w:right="1346"/>
      </w:pPr>
      <w:r>
        <w:rPr>
          <w:color w:val="231F20"/>
          <w:spacing w:val="-3"/>
        </w:rPr>
        <w:t xml:space="preserve">Detailed messaging </w:t>
      </w:r>
      <w:r>
        <w:rPr>
          <w:color w:val="231F20"/>
        </w:rPr>
        <w:t xml:space="preserve">is not </w:t>
      </w:r>
      <w:r>
        <w:rPr>
          <w:color w:val="231F20"/>
          <w:spacing w:val="-3"/>
        </w:rPr>
        <w:t xml:space="preserve">possible </w:t>
      </w:r>
      <w:r>
        <w:rPr>
          <w:color w:val="231F20"/>
        </w:rPr>
        <w:t xml:space="preserve">at the </w:t>
      </w:r>
      <w:r>
        <w:rPr>
          <w:color w:val="231F20"/>
          <w:spacing w:val="-3"/>
        </w:rPr>
        <w:t xml:space="preserve">outset </w:t>
      </w:r>
      <w:r>
        <w:rPr>
          <w:color w:val="231F20"/>
        </w:rPr>
        <w:t xml:space="preserve">of a </w:t>
      </w:r>
      <w:r>
        <w:rPr>
          <w:color w:val="231F20"/>
          <w:spacing w:val="-3"/>
        </w:rPr>
        <w:t>research</w:t>
      </w:r>
      <w:r>
        <w:rPr>
          <w:color w:val="231F20"/>
          <w:spacing w:val="-6"/>
        </w:rPr>
        <w:t xml:space="preserve"> study. </w:t>
      </w:r>
      <w:r>
        <w:rPr>
          <w:color w:val="231F20"/>
          <w:spacing w:val="-3"/>
        </w:rPr>
        <w:t xml:space="preserve">What </w:t>
      </w:r>
      <w:r>
        <w:rPr>
          <w:color w:val="231F20"/>
        </w:rPr>
        <w:t xml:space="preserve">is </w:t>
      </w:r>
      <w:r>
        <w:rPr>
          <w:color w:val="231F20"/>
          <w:spacing w:val="-3"/>
        </w:rPr>
        <w:t xml:space="preserve">possible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helpful </w:t>
      </w:r>
      <w:r>
        <w:rPr>
          <w:color w:val="231F20"/>
        </w:rPr>
        <w:t xml:space="preserve">is to </w:t>
      </w:r>
      <w:r>
        <w:rPr>
          <w:color w:val="231F20"/>
          <w:spacing w:val="-3"/>
        </w:rPr>
        <w:t xml:space="preserve">identify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potential strengths of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research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describe these clearly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>funding applications, communications with research stakeholders, etc.</w:t>
      </w:r>
    </w:p>
    <w:p w:rsidR="00861DD2" w:rsidRDefault="00861DD2">
      <w:pPr>
        <w:pStyle w:val="BodyText"/>
        <w:spacing w:before="11"/>
        <w:rPr>
          <w:sz w:val="20"/>
        </w:rPr>
      </w:pPr>
    </w:p>
    <w:p w:rsidR="00861DD2" w:rsidRDefault="00FA4FD6">
      <w:pPr>
        <w:pStyle w:val="BodyText"/>
        <w:ind w:left="1349"/>
      </w:pPr>
      <w:r>
        <w:rPr>
          <w:color w:val="231F20"/>
        </w:rPr>
        <w:t>Record what you feel are the strongest three answers to each question in this table.</w:t>
      </w:r>
    </w:p>
    <w:p w:rsidR="00861DD2" w:rsidRDefault="00861DD2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349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3397"/>
        <w:gridCol w:w="3397"/>
        <w:gridCol w:w="3397"/>
        <w:gridCol w:w="3397"/>
      </w:tblGrid>
      <w:tr w:rsidR="00861DD2">
        <w:trPr>
          <w:trHeight w:val="620"/>
        </w:trPr>
        <w:tc>
          <w:tcPr>
            <w:tcW w:w="550" w:type="dxa"/>
            <w:tcBorders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861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05"/>
              <w:ind w:left="108" w:right="9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is different or new about this research?</w:t>
            </w:r>
          </w:p>
        </w:tc>
        <w:tc>
          <w:tcPr>
            <w:tcW w:w="339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05"/>
              <w:ind w:left="108" w:right="12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insights might it contribute?</w:t>
            </w:r>
          </w:p>
        </w:tc>
        <w:tc>
          <w:tcPr>
            <w:tcW w:w="339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05"/>
              <w:ind w:left="108" w:right="9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Who could this benefit and why?</w:t>
            </w:r>
          </w:p>
        </w:tc>
        <w:tc>
          <w:tcPr>
            <w:tcW w:w="3397" w:type="dxa"/>
            <w:tcBorders>
              <w:left w:val="single" w:sz="4" w:space="0" w:color="231F20"/>
              <w:bottom w:val="single" w:sz="4" w:space="0" w:color="231F20"/>
              <w:right w:val="nil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05"/>
              <w:ind w:left="108" w:right="61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positive change could this help bring about?</w:t>
            </w:r>
          </w:p>
        </w:tc>
      </w:tr>
      <w:tr w:rsidR="00861DD2">
        <w:trPr>
          <w:trHeight w:val="1260"/>
        </w:trPr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19"/>
              <w:ind w:left="113"/>
            </w:pPr>
            <w:r>
              <w:rPr>
                <w:color w:val="231F20"/>
              </w:rPr>
              <w:t>1.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8372E0" w:rsidRDefault="00861DD2">
            <w:pPr>
              <w:pStyle w:val="TableParagraph"/>
            </w:pP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8372E0" w:rsidRDefault="00861DD2">
            <w:pPr>
              <w:pStyle w:val="TableParagraph"/>
            </w:pP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8372E0" w:rsidRDefault="00861DD2">
            <w:pPr>
              <w:pStyle w:val="TableParagraph"/>
            </w:pP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3E2DB"/>
          </w:tcPr>
          <w:p w:rsidR="00861DD2" w:rsidRPr="008372E0" w:rsidRDefault="00861DD2">
            <w:pPr>
              <w:pStyle w:val="TableParagraph"/>
            </w:pPr>
          </w:p>
        </w:tc>
      </w:tr>
      <w:tr w:rsidR="00861DD2">
        <w:trPr>
          <w:trHeight w:val="1260"/>
        </w:trPr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19"/>
              <w:ind w:left="113"/>
            </w:pPr>
            <w:r>
              <w:rPr>
                <w:color w:val="231F20"/>
              </w:rPr>
              <w:t>2.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8372E0" w:rsidRDefault="00861DD2">
            <w:pPr>
              <w:pStyle w:val="TableParagraph"/>
            </w:pP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8372E0" w:rsidRDefault="00861DD2">
            <w:pPr>
              <w:pStyle w:val="TableParagraph"/>
            </w:pP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8372E0" w:rsidRDefault="00861DD2">
            <w:pPr>
              <w:pStyle w:val="TableParagraph"/>
            </w:pP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3E2DB"/>
          </w:tcPr>
          <w:p w:rsidR="00861DD2" w:rsidRPr="008372E0" w:rsidRDefault="00861DD2">
            <w:pPr>
              <w:pStyle w:val="TableParagraph"/>
            </w:pPr>
          </w:p>
        </w:tc>
      </w:tr>
      <w:tr w:rsidR="00861DD2">
        <w:trPr>
          <w:trHeight w:val="1260"/>
        </w:trPr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19"/>
              <w:ind w:left="113"/>
            </w:pPr>
            <w:r>
              <w:rPr>
                <w:color w:val="231F20"/>
              </w:rPr>
              <w:t>3.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8372E0" w:rsidRDefault="00861DD2">
            <w:pPr>
              <w:pStyle w:val="TableParagraph"/>
            </w:pP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8372E0" w:rsidRDefault="00861DD2">
            <w:pPr>
              <w:pStyle w:val="TableParagraph"/>
            </w:pP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8372E0" w:rsidRDefault="00861DD2">
            <w:pPr>
              <w:pStyle w:val="TableParagraph"/>
            </w:pP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3E2DB"/>
          </w:tcPr>
          <w:p w:rsidR="00861DD2" w:rsidRPr="008372E0" w:rsidRDefault="00861DD2">
            <w:pPr>
              <w:pStyle w:val="TableParagraph"/>
            </w:pPr>
          </w:p>
        </w:tc>
      </w:tr>
    </w:tbl>
    <w:p w:rsidR="00861DD2" w:rsidRDefault="00861DD2">
      <w:pPr>
        <w:pStyle w:val="BodyText"/>
        <w:rPr>
          <w:sz w:val="26"/>
        </w:rPr>
      </w:pPr>
    </w:p>
    <w:p w:rsidR="00861DD2" w:rsidRDefault="00861DD2">
      <w:pPr>
        <w:pStyle w:val="BodyText"/>
        <w:spacing w:before="9"/>
        <w:rPr>
          <w:sz w:val="22"/>
        </w:rPr>
      </w:pPr>
    </w:p>
    <w:p w:rsidR="00861DD2" w:rsidRDefault="00FA4FD6">
      <w:pPr>
        <w:pStyle w:val="BodyText"/>
        <w:spacing w:before="1"/>
        <w:ind w:left="1349"/>
      </w:pPr>
      <w:proofErr w:type="spellStart"/>
      <w:r>
        <w:rPr>
          <w:color w:val="231F20"/>
        </w:rPr>
        <w:t>Summarise</w:t>
      </w:r>
      <w:proofErr w:type="spellEnd"/>
      <w:r>
        <w:rPr>
          <w:color w:val="231F20"/>
        </w:rPr>
        <w:t xml:space="preserve"> the strongest top-line messages around your research below. They may differ between audiences: </w:t>
      </w:r>
      <w:hyperlink r:id="rId16">
        <w:r>
          <w:rPr>
            <w:color w:val="21817D"/>
          </w:rPr>
          <w:t>find out how</w:t>
        </w:r>
      </w:hyperlink>
      <w:r>
        <w:rPr>
          <w:color w:val="231F20"/>
        </w:rPr>
        <w:t>.</w:t>
      </w:r>
    </w:p>
    <w:p w:rsidR="00861DD2" w:rsidRDefault="007B5A75">
      <w:pPr>
        <w:pStyle w:val="BodyText"/>
        <w:spacing w:before="10"/>
        <w:rPr>
          <w:sz w:val="11"/>
        </w:rPr>
      </w:pPr>
      <w:r>
        <w:rPr>
          <w:noProof/>
          <w:lang w:val="en-GB" w:eastAsia="en-GB"/>
        </w:rPr>
        <w:pict>
          <v:group id="_x0000_s1101" style="position:absolute;margin-left:67.45pt;margin-top:8.8pt;width:707pt;height:64.8pt;z-index:125830836" coordorigin="1349,8692" coordsize="14140,1296">
            <v:rect id="_x0000_s1069" style="position:absolute;left:1349;top:8712;width:14140;height:1276" o:regroupid="1" fillcolor="#e3e2db" stroked="f">
              <v:textbox>
                <w:txbxContent>
                  <w:p w:rsidR="00AA6F7D" w:rsidRDefault="00AA6F7D"/>
                </w:txbxContent>
              </v:textbox>
            </v:rect>
            <v:rect id="_x0000_s1068" style="position:absolute;left:1349;top:8692;width:14140;height:40" o:regroupid="1" fillcolor="#231f20" stroked="f"/>
          </v:group>
        </w:pict>
      </w:r>
      <w:r>
        <w:rPr>
          <w:noProof/>
          <w:lang w:val="en-GB" w:eastAsia="en-GB"/>
        </w:rPr>
        <w:pict>
          <v:line id="_x0000_s1067" style="position:absolute;z-index:251660288" from="67.45pt,73.6pt" to="774.45pt,73.6pt" o:regroupid="1" strokecolor="#231f20" strokeweight=".5pt"/>
        </w:pict>
      </w:r>
    </w:p>
    <w:p w:rsidR="00861DD2" w:rsidRDefault="00861DD2">
      <w:pPr>
        <w:rPr>
          <w:sz w:val="11"/>
        </w:rPr>
        <w:sectPr w:rsidR="00861DD2">
          <w:pgSz w:w="16840" w:h="11910" w:orient="landscape"/>
          <w:pgMar w:top="1100" w:right="0" w:bottom="1180" w:left="0" w:header="0" w:footer="987" w:gutter="0"/>
          <w:cols w:space="720"/>
        </w:sectPr>
      </w:pPr>
    </w:p>
    <w:p w:rsidR="00861DD2" w:rsidRDefault="00861DD2">
      <w:pPr>
        <w:pStyle w:val="BodyText"/>
        <w:spacing w:before="8"/>
        <w:rPr>
          <w:sz w:val="8"/>
        </w:rPr>
      </w:pPr>
    </w:p>
    <w:p w:rsidR="00861DD2" w:rsidRDefault="00FA4FD6">
      <w:pPr>
        <w:pStyle w:val="Heading1"/>
        <w:numPr>
          <w:ilvl w:val="0"/>
          <w:numId w:val="1"/>
        </w:numPr>
        <w:tabs>
          <w:tab w:val="left" w:pos="1701"/>
        </w:tabs>
        <w:ind w:left="1700" w:hanging="351"/>
      </w:pPr>
      <w:r>
        <w:rPr>
          <w:color w:val="ED1651"/>
          <w:spacing w:val="-4"/>
        </w:rPr>
        <w:t>Strategic communications</w:t>
      </w:r>
      <w:r>
        <w:rPr>
          <w:color w:val="ED1651"/>
          <w:spacing w:val="-2"/>
        </w:rPr>
        <w:t xml:space="preserve"> </w:t>
      </w:r>
      <w:r>
        <w:rPr>
          <w:color w:val="ED1651"/>
          <w:spacing w:val="-4"/>
        </w:rPr>
        <w:t>objectives</w:t>
      </w:r>
    </w:p>
    <w:p w:rsidR="00861DD2" w:rsidRDefault="00FA4FD6">
      <w:pPr>
        <w:pStyle w:val="BodyText"/>
        <w:spacing w:before="163"/>
        <w:ind w:left="1349"/>
      </w:pPr>
      <w:r>
        <w:rPr>
          <w:color w:val="231F20"/>
        </w:rPr>
        <w:t xml:space="preserve">By </w:t>
      </w:r>
      <w:r>
        <w:rPr>
          <w:color w:val="231F20"/>
          <w:spacing w:val="-3"/>
        </w:rPr>
        <w:t xml:space="preserve">working through </w:t>
      </w:r>
      <w:r>
        <w:rPr>
          <w:color w:val="231F20"/>
        </w:rPr>
        <w:t xml:space="preserve">the </w:t>
      </w:r>
      <w:hyperlink r:id="rId17">
        <w:r>
          <w:rPr>
            <w:rFonts w:ascii="Linotype Univers 530 Medium"/>
            <w:color w:val="21817D"/>
            <w:spacing w:val="-3"/>
          </w:rPr>
          <w:t>guidance</w:t>
        </w:r>
        <w:r>
          <w:rPr>
            <w:rFonts w:ascii="Linotype Univers 530 Medium"/>
            <w:color w:val="21817D"/>
            <w:spacing w:val="-54"/>
          </w:rPr>
          <w:t xml:space="preserve"> </w:t>
        </w:r>
      </w:hyperlink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will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able </w:t>
      </w:r>
      <w:r>
        <w:rPr>
          <w:color w:val="231F20"/>
        </w:rPr>
        <w:t xml:space="preserve">to set </w:t>
      </w:r>
      <w:r>
        <w:rPr>
          <w:color w:val="231F20"/>
          <w:spacing w:val="-3"/>
        </w:rPr>
        <w:t xml:space="preserve">your strategic communications objectives. Record them </w:t>
      </w:r>
      <w:r>
        <w:rPr>
          <w:color w:val="231F20"/>
          <w:spacing w:val="-5"/>
        </w:rPr>
        <w:t>below.</w:t>
      </w:r>
    </w:p>
    <w:p w:rsidR="00861DD2" w:rsidRDefault="00FA4FD6">
      <w:pPr>
        <w:spacing w:before="198"/>
        <w:ind w:left="1349"/>
        <w:rPr>
          <w:b/>
          <w:sz w:val="21"/>
        </w:rPr>
      </w:pPr>
      <w:r>
        <w:rPr>
          <w:b/>
          <w:color w:val="231F20"/>
          <w:sz w:val="21"/>
        </w:rPr>
        <w:t>Objective one</w:t>
      </w:r>
    </w:p>
    <w:p w:rsidR="00861DD2" w:rsidRDefault="007B5A75">
      <w:pPr>
        <w:pStyle w:val="BodyText"/>
        <w:spacing w:before="5"/>
        <w:rPr>
          <w:b/>
          <w:sz w:val="12"/>
        </w:rPr>
      </w:pPr>
      <w:r>
        <w:pict>
          <v:group id="_x0000_s1062" style="position:absolute;margin-left:67.2pt;margin-top:9.1pt;width:707.5pt;height:43.8pt;z-index:1168;mso-wrap-distance-left:0;mso-wrap-distance-right:0;mso-position-horizontal-relative:page" coordorigin="1344,182" coordsize="14150,876">
            <v:rect id="_x0000_s1065" style="position:absolute;left:1349;top:202;width:14140;height:851" fillcolor="#e3e2db" stroked="f">
              <v:textbox>
                <w:txbxContent>
                  <w:p w:rsidR="001154A7" w:rsidRDefault="001154A7"/>
                </w:txbxContent>
              </v:textbox>
            </v:rect>
            <v:rect id="_x0000_s1064" style="position:absolute;left:1349;top:182;width:14140;height:40" fillcolor="#231f20" stroked="f"/>
            <v:line id="_x0000_s1063" style="position:absolute" from="1349,1053" to="15489,1053" strokecolor="#231f20" strokeweight=".5pt"/>
            <w10:wrap type="topAndBottom" anchorx="page"/>
          </v:group>
        </w:pict>
      </w:r>
    </w:p>
    <w:p w:rsidR="00861DD2" w:rsidRDefault="00861DD2">
      <w:pPr>
        <w:pStyle w:val="BodyText"/>
        <w:spacing w:before="11"/>
        <w:rPr>
          <w:b/>
          <w:sz w:val="20"/>
        </w:rPr>
      </w:pPr>
    </w:p>
    <w:p w:rsidR="00861DD2" w:rsidRDefault="00FA4FD6">
      <w:pPr>
        <w:spacing w:before="93"/>
        <w:ind w:left="1349"/>
        <w:rPr>
          <w:b/>
          <w:sz w:val="21"/>
        </w:rPr>
      </w:pPr>
      <w:r>
        <w:rPr>
          <w:b/>
          <w:color w:val="231F20"/>
          <w:sz w:val="21"/>
        </w:rPr>
        <w:t>Objective two</w:t>
      </w:r>
    </w:p>
    <w:p w:rsidR="00861DD2" w:rsidRDefault="007B5A75">
      <w:pPr>
        <w:pStyle w:val="BodyText"/>
        <w:spacing w:before="5"/>
        <w:rPr>
          <w:b/>
          <w:sz w:val="12"/>
        </w:rPr>
      </w:pPr>
      <w:r>
        <w:pict>
          <v:group id="_x0000_s1058" style="position:absolute;margin-left:67.2pt;margin-top:9.1pt;width:707.5pt;height:43.8pt;z-index:1192;mso-wrap-distance-left:0;mso-wrap-distance-right:0;mso-position-horizontal-relative:page" coordorigin="1344,182" coordsize="14150,876">
            <v:rect id="_x0000_s1061" style="position:absolute;left:1349;top:202;width:14140;height:851" fillcolor="#e3e2db" stroked="f">
              <v:textbox>
                <w:txbxContent>
                  <w:p w:rsidR="001154A7" w:rsidRDefault="001154A7"/>
                </w:txbxContent>
              </v:textbox>
            </v:rect>
            <v:rect id="_x0000_s1060" style="position:absolute;left:1349;top:182;width:14140;height:40" fillcolor="#231f20" stroked="f"/>
            <v:line id="_x0000_s1059" style="position:absolute" from="1349,1052" to="15489,1052" strokecolor="#231f20" strokeweight=".5pt"/>
            <w10:wrap type="topAndBottom" anchorx="page"/>
          </v:group>
        </w:pict>
      </w:r>
    </w:p>
    <w:p w:rsidR="00861DD2" w:rsidRDefault="00861DD2">
      <w:pPr>
        <w:pStyle w:val="BodyText"/>
        <w:spacing w:before="11"/>
        <w:rPr>
          <w:b/>
          <w:sz w:val="20"/>
        </w:rPr>
      </w:pPr>
    </w:p>
    <w:p w:rsidR="00861DD2" w:rsidRDefault="00FA4FD6">
      <w:pPr>
        <w:spacing w:before="93"/>
        <w:ind w:left="1349"/>
        <w:rPr>
          <w:b/>
          <w:sz w:val="21"/>
        </w:rPr>
      </w:pPr>
      <w:r>
        <w:rPr>
          <w:b/>
          <w:color w:val="231F20"/>
          <w:sz w:val="21"/>
        </w:rPr>
        <w:t>Objective three</w:t>
      </w:r>
    </w:p>
    <w:p w:rsidR="00861DD2" w:rsidRDefault="007B5A75">
      <w:pPr>
        <w:pStyle w:val="BodyText"/>
        <w:spacing w:before="5"/>
        <w:rPr>
          <w:b/>
          <w:sz w:val="12"/>
        </w:rPr>
      </w:pPr>
      <w:r>
        <w:pict>
          <v:group id="_x0000_s1054" style="position:absolute;margin-left:67.2pt;margin-top:9.1pt;width:707.5pt;height:43.8pt;z-index:1216;mso-wrap-distance-left:0;mso-wrap-distance-right:0;mso-position-horizontal-relative:page" coordorigin="1344,182" coordsize="14150,876">
            <v:rect id="_x0000_s1057" style="position:absolute;left:1349;top:202;width:14140;height:851" fillcolor="#e3e2db" stroked="f">
              <v:textbox>
                <w:txbxContent>
                  <w:p w:rsidR="001154A7" w:rsidRDefault="001154A7"/>
                </w:txbxContent>
              </v:textbox>
            </v:rect>
            <v:rect id="_x0000_s1056" style="position:absolute;left:1349;top:182;width:14140;height:40" fillcolor="#231f20" stroked="f"/>
            <v:line id="_x0000_s1055" style="position:absolute" from="1349,1052" to="15489,1052" strokecolor="#231f20" strokeweight=".5pt"/>
            <w10:wrap type="topAndBottom" anchorx="page"/>
          </v:group>
        </w:pict>
      </w:r>
    </w:p>
    <w:p w:rsidR="00861DD2" w:rsidRDefault="00861DD2">
      <w:pPr>
        <w:pStyle w:val="BodyText"/>
        <w:spacing w:before="11"/>
        <w:rPr>
          <w:b/>
          <w:sz w:val="20"/>
        </w:rPr>
      </w:pPr>
    </w:p>
    <w:p w:rsidR="00861DD2" w:rsidRDefault="00FA4FD6">
      <w:pPr>
        <w:spacing w:before="93"/>
        <w:ind w:left="1349"/>
        <w:rPr>
          <w:b/>
          <w:sz w:val="21"/>
        </w:rPr>
      </w:pPr>
      <w:r>
        <w:rPr>
          <w:b/>
          <w:color w:val="231F20"/>
          <w:sz w:val="21"/>
        </w:rPr>
        <w:t>Objective four</w:t>
      </w:r>
    </w:p>
    <w:p w:rsidR="00861DD2" w:rsidRDefault="007B5A75">
      <w:pPr>
        <w:pStyle w:val="BodyText"/>
        <w:spacing w:before="5"/>
        <w:rPr>
          <w:b/>
          <w:sz w:val="12"/>
        </w:rPr>
      </w:pPr>
      <w:r>
        <w:pict>
          <v:group id="_x0000_s1050" style="position:absolute;margin-left:67.2pt;margin-top:9.1pt;width:707.5pt;height:43.8pt;z-index:1240;mso-wrap-distance-left:0;mso-wrap-distance-right:0;mso-position-horizontal-relative:page" coordorigin="1344,182" coordsize="14150,876">
            <v:rect id="_x0000_s1053" style="position:absolute;left:1349;top:202;width:14140;height:851" fillcolor="#e3e2db" stroked="f">
              <v:textbox>
                <w:txbxContent>
                  <w:p w:rsidR="001154A7" w:rsidRDefault="001154A7"/>
                </w:txbxContent>
              </v:textbox>
            </v:rect>
            <v:rect id="_x0000_s1052" style="position:absolute;left:1349;top:182;width:14140;height:40" fillcolor="#231f20" stroked="f"/>
            <v:line id="_x0000_s1051" style="position:absolute" from="1349,1052" to="15489,1052" strokecolor="#231f20" strokeweight=".5pt"/>
            <w10:wrap type="topAndBottom" anchorx="page"/>
          </v:group>
        </w:pict>
      </w:r>
    </w:p>
    <w:p w:rsidR="00861DD2" w:rsidRDefault="00861DD2">
      <w:pPr>
        <w:pStyle w:val="BodyText"/>
        <w:spacing w:before="11"/>
        <w:rPr>
          <w:b/>
          <w:sz w:val="20"/>
        </w:rPr>
      </w:pPr>
    </w:p>
    <w:p w:rsidR="00861DD2" w:rsidRDefault="00FA4FD6">
      <w:pPr>
        <w:spacing w:before="93"/>
        <w:ind w:left="1349"/>
        <w:rPr>
          <w:b/>
          <w:sz w:val="21"/>
        </w:rPr>
      </w:pPr>
      <w:r>
        <w:rPr>
          <w:b/>
          <w:color w:val="231F20"/>
          <w:sz w:val="21"/>
        </w:rPr>
        <w:t>Objective five</w:t>
      </w:r>
    </w:p>
    <w:p w:rsidR="00861DD2" w:rsidRDefault="007B5A75">
      <w:pPr>
        <w:pStyle w:val="BodyText"/>
        <w:spacing w:before="5"/>
        <w:rPr>
          <w:b/>
          <w:sz w:val="12"/>
        </w:rPr>
      </w:pPr>
      <w:r>
        <w:pict>
          <v:group id="_x0000_s1046" style="position:absolute;margin-left:67.2pt;margin-top:9.1pt;width:707.5pt;height:43.8pt;z-index:1264;mso-wrap-distance-left:0;mso-wrap-distance-right:0;mso-position-horizontal-relative:page" coordorigin="1344,182" coordsize="14150,876">
            <v:rect id="_x0000_s1049" style="position:absolute;left:1349;top:202;width:14140;height:851" fillcolor="#e3e2db" stroked="f">
              <v:textbox>
                <w:txbxContent>
                  <w:p w:rsidR="001154A7" w:rsidRDefault="001154A7"/>
                </w:txbxContent>
              </v:textbox>
            </v:rect>
            <v:rect id="_x0000_s1048" style="position:absolute;left:1349;top:182;width:14140;height:40" fillcolor="#231f20" stroked="f"/>
            <v:line id="_x0000_s1047" style="position:absolute" from="1349,1052" to="15489,1052" strokecolor="#231f20" strokeweight=".5pt"/>
            <w10:wrap type="topAndBottom" anchorx="page"/>
          </v:group>
        </w:pict>
      </w:r>
    </w:p>
    <w:p w:rsidR="00861DD2" w:rsidRDefault="00861DD2">
      <w:pPr>
        <w:rPr>
          <w:sz w:val="12"/>
        </w:rPr>
        <w:sectPr w:rsidR="00861DD2">
          <w:pgSz w:w="16840" w:h="11910" w:orient="landscape"/>
          <w:pgMar w:top="1100" w:right="0" w:bottom="1180" w:left="0" w:header="0" w:footer="987" w:gutter="0"/>
          <w:cols w:space="720"/>
        </w:sectPr>
      </w:pPr>
    </w:p>
    <w:p w:rsidR="00861DD2" w:rsidRDefault="00861DD2">
      <w:pPr>
        <w:pStyle w:val="BodyText"/>
        <w:spacing w:before="8"/>
        <w:rPr>
          <w:b/>
          <w:sz w:val="8"/>
        </w:rPr>
      </w:pPr>
    </w:p>
    <w:p w:rsidR="00861DD2" w:rsidRDefault="00FA4FD6">
      <w:pPr>
        <w:pStyle w:val="Heading1"/>
        <w:numPr>
          <w:ilvl w:val="0"/>
          <w:numId w:val="1"/>
        </w:numPr>
        <w:tabs>
          <w:tab w:val="left" w:pos="1784"/>
        </w:tabs>
        <w:ind w:left="1783" w:hanging="434"/>
      </w:pPr>
      <w:r>
        <w:rPr>
          <w:color w:val="ED1651"/>
          <w:spacing w:val="-4"/>
        </w:rPr>
        <w:t>Priority</w:t>
      </w:r>
      <w:r>
        <w:rPr>
          <w:color w:val="ED1651"/>
          <w:spacing w:val="-3"/>
        </w:rPr>
        <w:t xml:space="preserve"> </w:t>
      </w:r>
      <w:r>
        <w:rPr>
          <w:color w:val="ED1651"/>
          <w:spacing w:val="-4"/>
        </w:rPr>
        <w:t>audiences</w:t>
      </w:r>
    </w:p>
    <w:p w:rsidR="00861DD2" w:rsidRDefault="00FA4FD6">
      <w:pPr>
        <w:pStyle w:val="BodyText"/>
        <w:spacing w:before="75"/>
        <w:ind w:left="1349"/>
      </w:pPr>
      <w:r>
        <w:rPr>
          <w:color w:val="231F20"/>
        </w:rPr>
        <w:t xml:space="preserve">By working through the </w:t>
      </w:r>
      <w:hyperlink r:id="rId18">
        <w:r>
          <w:rPr>
            <w:color w:val="21817D"/>
          </w:rPr>
          <w:t xml:space="preserve">guidance </w:t>
        </w:r>
      </w:hyperlink>
      <w:r>
        <w:rPr>
          <w:color w:val="231F20"/>
        </w:rPr>
        <w:t>you will be able to set your priority audiences at the outset of the study. Record them below:</w:t>
      </w:r>
    </w:p>
    <w:p w:rsidR="00861DD2" w:rsidRDefault="00861DD2">
      <w:pPr>
        <w:pStyle w:val="BodyText"/>
        <w:spacing w:before="3"/>
        <w:rPr>
          <w:sz w:val="15"/>
        </w:rPr>
      </w:pPr>
    </w:p>
    <w:tbl>
      <w:tblPr>
        <w:tblW w:w="0" w:type="auto"/>
        <w:tblInd w:w="1349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272"/>
        <w:gridCol w:w="8317"/>
      </w:tblGrid>
      <w:tr w:rsidR="00861DD2">
        <w:trPr>
          <w:trHeight w:val="400"/>
        </w:trPr>
        <w:tc>
          <w:tcPr>
            <w:tcW w:w="550" w:type="dxa"/>
            <w:tcBorders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861D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05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 audience</w:t>
            </w:r>
          </w:p>
        </w:tc>
        <w:tc>
          <w:tcPr>
            <w:tcW w:w="8317" w:type="dxa"/>
            <w:tcBorders>
              <w:left w:val="single" w:sz="4" w:space="0" w:color="231F20"/>
              <w:bottom w:val="single" w:sz="4" w:space="0" w:color="231F20"/>
              <w:right w:val="nil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05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Notes</w:t>
            </w:r>
          </w:p>
        </w:tc>
      </w:tr>
      <w:tr w:rsidR="00861DD2">
        <w:trPr>
          <w:trHeight w:val="1620"/>
        </w:trPr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19"/>
              <w:ind w:left="113"/>
            </w:pPr>
            <w:r>
              <w:rPr>
                <w:color w:val="231F20"/>
              </w:rPr>
              <w:t>1.</w:t>
            </w:r>
          </w:p>
        </w:tc>
        <w:tc>
          <w:tcPr>
            <w:tcW w:w="5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  <w:rPr>
                <w:sz w:val="24"/>
              </w:rPr>
            </w:pPr>
          </w:p>
        </w:tc>
        <w:tc>
          <w:tcPr>
            <w:tcW w:w="83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  <w:rPr>
                <w:sz w:val="24"/>
              </w:rPr>
            </w:pPr>
          </w:p>
        </w:tc>
      </w:tr>
      <w:tr w:rsidR="00861DD2">
        <w:trPr>
          <w:trHeight w:val="1620"/>
        </w:trPr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19"/>
              <w:ind w:left="113"/>
            </w:pPr>
            <w:r>
              <w:rPr>
                <w:color w:val="231F20"/>
              </w:rPr>
              <w:t>2.</w:t>
            </w:r>
          </w:p>
        </w:tc>
        <w:tc>
          <w:tcPr>
            <w:tcW w:w="5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  <w:rPr>
                <w:sz w:val="24"/>
              </w:rPr>
            </w:pPr>
          </w:p>
        </w:tc>
        <w:tc>
          <w:tcPr>
            <w:tcW w:w="83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  <w:rPr>
                <w:sz w:val="24"/>
              </w:rPr>
            </w:pPr>
          </w:p>
        </w:tc>
      </w:tr>
      <w:tr w:rsidR="00861DD2">
        <w:trPr>
          <w:trHeight w:val="1620"/>
        </w:trPr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19"/>
              <w:ind w:left="113"/>
            </w:pPr>
            <w:r>
              <w:rPr>
                <w:color w:val="231F20"/>
              </w:rPr>
              <w:t>3.</w:t>
            </w:r>
          </w:p>
        </w:tc>
        <w:tc>
          <w:tcPr>
            <w:tcW w:w="527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  <w:rPr>
                <w:sz w:val="24"/>
              </w:rPr>
            </w:pPr>
          </w:p>
        </w:tc>
        <w:tc>
          <w:tcPr>
            <w:tcW w:w="83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  <w:rPr>
                <w:sz w:val="24"/>
              </w:rPr>
            </w:pPr>
          </w:p>
        </w:tc>
      </w:tr>
      <w:tr w:rsidR="00861DD2">
        <w:trPr>
          <w:trHeight w:val="1620"/>
        </w:trPr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16"/>
              <w:ind w:left="113"/>
            </w:pPr>
            <w:r>
              <w:rPr>
                <w:color w:val="231F20"/>
              </w:rPr>
              <w:t>4.</w:t>
            </w:r>
          </w:p>
        </w:tc>
        <w:tc>
          <w:tcPr>
            <w:tcW w:w="527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  <w:rPr>
                <w:sz w:val="24"/>
              </w:rPr>
            </w:pPr>
          </w:p>
        </w:tc>
        <w:tc>
          <w:tcPr>
            <w:tcW w:w="831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  <w:rPr>
                <w:sz w:val="24"/>
              </w:rPr>
            </w:pPr>
          </w:p>
        </w:tc>
      </w:tr>
    </w:tbl>
    <w:p w:rsidR="00861DD2" w:rsidRDefault="00861DD2">
      <w:pPr>
        <w:rPr>
          <w:rFonts w:ascii="Times New Roman"/>
          <w:sz w:val="24"/>
        </w:rPr>
        <w:sectPr w:rsidR="00861DD2">
          <w:pgSz w:w="16840" w:h="11910" w:orient="landscape"/>
          <w:pgMar w:top="1100" w:right="0" w:bottom="1180" w:left="0" w:header="0" w:footer="987" w:gutter="0"/>
          <w:cols w:space="720"/>
        </w:sectPr>
      </w:pPr>
    </w:p>
    <w:p w:rsidR="00861DD2" w:rsidRDefault="00861DD2">
      <w:pPr>
        <w:pStyle w:val="BodyText"/>
        <w:rPr>
          <w:sz w:val="9"/>
        </w:rPr>
      </w:pPr>
    </w:p>
    <w:p w:rsidR="00861DD2" w:rsidRDefault="00FA4FD6">
      <w:pPr>
        <w:pStyle w:val="Heading1"/>
        <w:numPr>
          <w:ilvl w:val="0"/>
          <w:numId w:val="1"/>
        </w:numPr>
        <w:tabs>
          <w:tab w:val="left" w:pos="1771"/>
        </w:tabs>
        <w:ind w:left="1770" w:hanging="421"/>
      </w:pPr>
      <w:r>
        <w:rPr>
          <w:color w:val="ED1651"/>
          <w:spacing w:val="-4"/>
        </w:rPr>
        <w:t>Communications</w:t>
      </w:r>
      <w:r>
        <w:rPr>
          <w:color w:val="ED1651"/>
          <w:spacing w:val="-3"/>
        </w:rPr>
        <w:t xml:space="preserve"> </w:t>
      </w:r>
      <w:r>
        <w:rPr>
          <w:color w:val="ED1651"/>
          <w:spacing w:val="-4"/>
        </w:rPr>
        <w:t>channels</w:t>
      </w:r>
    </w:p>
    <w:p w:rsidR="00861DD2" w:rsidRDefault="00FA4FD6">
      <w:pPr>
        <w:pStyle w:val="BodyText"/>
        <w:spacing w:before="235" w:line="276" w:lineRule="auto"/>
        <w:ind w:left="1349" w:right="1701"/>
      </w:pPr>
      <w:r>
        <w:rPr>
          <w:color w:val="231F20"/>
        </w:rPr>
        <w:t xml:space="preserve">By </w:t>
      </w:r>
      <w:r>
        <w:rPr>
          <w:color w:val="231F20"/>
          <w:spacing w:val="-3"/>
        </w:rPr>
        <w:t xml:space="preserve">working through </w:t>
      </w:r>
      <w:r>
        <w:rPr>
          <w:color w:val="231F20"/>
        </w:rPr>
        <w:t xml:space="preserve">the </w:t>
      </w:r>
      <w:hyperlink r:id="rId19">
        <w:r>
          <w:rPr>
            <w:rFonts w:ascii="Linotype Univers 530 Medium"/>
            <w:color w:val="21817D"/>
            <w:spacing w:val="-3"/>
          </w:rPr>
          <w:t xml:space="preserve">guidance </w:t>
        </w:r>
      </w:hyperlink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will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able </w:t>
      </w:r>
      <w:r>
        <w:rPr>
          <w:color w:val="231F20"/>
        </w:rPr>
        <w:t xml:space="preserve">to set out the </w:t>
      </w:r>
      <w:r>
        <w:rPr>
          <w:color w:val="231F20"/>
          <w:spacing w:val="-3"/>
        </w:rPr>
        <w:t xml:space="preserve">channels that your </w:t>
      </w:r>
      <w:hyperlink r:id="rId20">
        <w:r>
          <w:rPr>
            <w:color w:val="231F20"/>
            <w:spacing w:val="-3"/>
          </w:rPr>
          <w:t xml:space="preserve">priority audiences </w:t>
        </w:r>
      </w:hyperlink>
      <w:r>
        <w:rPr>
          <w:color w:val="231F20"/>
        </w:rPr>
        <w:t xml:space="preserve">use and </w:t>
      </w:r>
      <w:r>
        <w:rPr>
          <w:color w:val="231F20"/>
          <w:spacing w:val="-3"/>
        </w:rPr>
        <w:t xml:space="preserve">trust,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identify where </w:t>
      </w:r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need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focus your communications resource. Record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most likely channels that </w:t>
      </w:r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will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using </w:t>
      </w:r>
      <w:r>
        <w:rPr>
          <w:color w:val="231F20"/>
          <w:spacing w:val="-5"/>
        </w:rPr>
        <w:t>below.</w:t>
      </w:r>
    </w:p>
    <w:p w:rsidR="00861DD2" w:rsidRDefault="00861DD2">
      <w:pPr>
        <w:pStyle w:val="BodyText"/>
        <w:rPr>
          <w:sz w:val="20"/>
        </w:rPr>
      </w:pPr>
    </w:p>
    <w:p w:rsidR="00861DD2" w:rsidRDefault="00861DD2">
      <w:pPr>
        <w:pStyle w:val="BodyText"/>
        <w:spacing w:before="5"/>
        <w:rPr>
          <w:sz w:val="11"/>
        </w:rPr>
      </w:pPr>
    </w:p>
    <w:tbl>
      <w:tblPr>
        <w:tblW w:w="0" w:type="auto"/>
        <w:tblInd w:w="1349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5669"/>
        <w:gridCol w:w="3010"/>
        <w:gridCol w:w="3010"/>
      </w:tblGrid>
      <w:tr w:rsidR="00861DD2">
        <w:trPr>
          <w:trHeight w:val="620"/>
        </w:trPr>
        <w:tc>
          <w:tcPr>
            <w:tcW w:w="2449" w:type="dxa"/>
            <w:tcBorders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05"/>
              <w:ind w:left="113" w:right="2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The main channels we will use</w:t>
            </w:r>
          </w:p>
        </w:tc>
        <w:tc>
          <w:tcPr>
            <w:tcW w:w="56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05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Notes</w:t>
            </w:r>
          </w:p>
        </w:tc>
        <w:tc>
          <w:tcPr>
            <w:tcW w:w="30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05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Estimated time required</w:t>
            </w:r>
          </w:p>
        </w:tc>
        <w:tc>
          <w:tcPr>
            <w:tcW w:w="3010" w:type="dxa"/>
            <w:tcBorders>
              <w:left w:val="single" w:sz="4" w:space="0" w:color="231F20"/>
              <w:bottom w:val="single" w:sz="4" w:space="0" w:color="231F20"/>
              <w:right w:val="nil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05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Estimated cost</w:t>
            </w:r>
          </w:p>
        </w:tc>
      </w:tr>
      <w:tr w:rsidR="00861DD2">
        <w:trPr>
          <w:trHeight w:val="1460"/>
        </w:trPr>
        <w:tc>
          <w:tcPr>
            <w:tcW w:w="24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19"/>
              <w:ind w:left="113"/>
            </w:pPr>
            <w:r>
              <w:rPr>
                <w:color w:val="231F20"/>
              </w:rPr>
              <w:t>1.</w:t>
            </w:r>
          </w:p>
        </w:tc>
        <w:tc>
          <w:tcPr>
            <w:tcW w:w="5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</w:pPr>
          </w:p>
        </w:tc>
        <w:tc>
          <w:tcPr>
            <w:tcW w:w="3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</w:pPr>
          </w:p>
        </w:tc>
        <w:tc>
          <w:tcPr>
            <w:tcW w:w="3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</w:pPr>
          </w:p>
        </w:tc>
      </w:tr>
      <w:tr w:rsidR="00861DD2">
        <w:trPr>
          <w:trHeight w:val="1460"/>
        </w:trPr>
        <w:tc>
          <w:tcPr>
            <w:tcW w:w="24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19"/>
              <w:ind w:left="113"/>
            </w:pPr>
            <w:r>
              <w:rPr>
                <w:color w:val="231F20"/>
              </w:rPr>
              <w:t>2.</w:t>
            </w:r>
          </w:p>
        </w:tc>
        <w:tc>
          <w:tcPr>
            <w:tcW w:w="5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</w:pPr>
          </w:p>
        </w:tc>
        <w:tc>
          <w:tcPr>
            <w:tcW w:w="3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</w:pPr>
          </w:p>
        </w:tc>
        <w:tc>
          <w:tcPr>
            <w:tcW w:w="3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</w:pPr>
          </w:p>
        </w:tc>
      </w:tr>
      <w:tr w:rsidR="00861DD2">
        <w:trPr>
          <w:trHeight w:val="1460"/>
        </w:trPr>
        <w:tc>
          <w:tcPr>
            <w:tcW w:w="24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19"/>
              <w:ind w:left="113"/>
            </w:pPr>
            <w:r>
              <w:rPr>
                <w:color w:val="231F20"/>
              </w:rPr>
              <w:t>3.</w:t>
            </w:r>
          </w:p>
        </w:tc>
        <w:tc>
          <w:tcPr>
            <w:tcW w:w="56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</w:pPr>
          </w:p>
        </w:tc>
        <w:tc>
          <w:tcPr>
            <w:tcW w:w="3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</w:pPr>
          </w:p>
        </w:tc>
        <w:tc>
          <w:tcPr>
            <w:tcW w:w="3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</w:pPr>
          </w:p>
        </w:tc>
      </w:tr>
      <w:tr w:rsidR="00861DD2">
        <w:trPr>
          <w:trHeight w:val="1440"/>
        </w:trPr>
        <w:tc>
          <w:tcPr>
            <w:tcW w:w="2449" w:type="dxa"/>
            <w:tcBorders>
              <w:top w:val="single" w:sz="4" w:space="0" w:color="231F20"/>
              <w:left w:val="nil"/>
              <w:bottom w:val="single" w:sz="6" w:space="0" w:color="231F20"/>
              <w:right w:val="single" w:sz="4" w:space="0" w:color="231F20"/>
            </w:tcBorders>
            <w:shd w:val="clear" w:color="auto" w:fill="E3E2DB"/>
          </w:tcPr>
          <w:p w:rsidR="00861DD2" w:rsidRDefault="00FA4FD6">
            <w:pPr>
              <w:pStyle w:val="TableParagraph"/>
              <w:spacing w:before="116"/>
              <w:ind w:left="113"/>
            </w:pPr>
            <w:r>
              <w:rPr>
                <w:color w:val="231F20"/>
              </w:rPr>
              <w:t>4.</w:t>
            </w:r>
          </w:p>
        </w:tc>
        <w:tc>
          <w:tcPr>
            <w:tcW w:w="56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</w:pPr>
          </w:p>
        </w:tc>
        <w:tc>
          <w:tcPr>
            <w:tcW w:w="301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</w:pPr>
          </w:p>
        </w:tc>
        <w:tc>
          <w:tcPr>
            <w:tcW w:w="301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  <w:shd w:val="clear" w:color="auto" w:fill="E3E2DB"/>
          </w:tcPr>
          <w:p w:rsidR="00861DD2" w:rsidRPr="004E3BB5" w:rsidRDefault="00861DD2">
            <w:pPr>
              <w:pStyle w:val="TableParagraph"/>
            </w:pPr>
          </w:p>
        </w:tc>
      </w:tr>
    </w:tbl>
    <w:p w:rsidR="00861DD2" w:rsidRDefault="00861DD2">
      <w:pPr>
        <w:rPr>
          <w:rFonts w:ascii="Times New Roman"/>
        </w:rPr>
        <w:sectPr w:rsidR="00861DD2">
          <w:pgSz w:w="16840" w:h="11910" w:orient="landscape"/>
          <w:pgMar w:top="1100" w:right="0" w:bottom="1180" w:left="0" w:header="0" w:footer="987" w:gutter="0"/>
          <w:cols w:space="720"/>
        </w:sectPr>
      </w:pPr>
    </w:p>
    <w:p w:rsidR="00861DD2" w:rsidRDefault="00861DD2">
      <w:pPr>
        <w:pStyle w:val="BodyText"/>
        <w:spacing w:before="8"/>
        <w:rPr>
          <w:sz w:val="8"/>
        </w:rPr>
      </w:pPr>
    </w:p>
    <w:p w:rsidR="00861DD2" w:rsidRDefault="00FA4FD6">
      <w:pPr>
        <w:pStyle w:val="Heading1"/>
        <w:numPr>
          <w:ilvl w:val="0"/>
          <w:numId w:val="1"/>
        </w:numPr>
        <w:tabs>
          <w:tab w:val="left" w:pos="1784"/>
        </w:tabs>
        <w:ind w:left="1783" w:hanging="434"/>
      </w:pPr>
      <w:r>
        <w:rPr>
          <w:color w:val="ED1651"/>
          <w:spacing w:val="-4"/>
        </w:rPr>
        <w:t>Identifying</w:t>
      </w:r>
      <w:r>
        <w:rPr>
          <w:color w:val="ED1651"/>
          <w:spacing w:val="-3"/>
        </w:rPr>
        <w:t xml:space="preserve"> </w:t>
      </w:r>
      <w:r>
        <w:rPr>
          <w:color w:val="ED1651"/>
          <w:spacing w:val="-4"/>
        </w:rPr>
        <w:t>resources</w:t>
      </w:r>
    </w:p>
    <w:p w:rsidR="00861DD2" w:rsidRDefault="00FA4FD6">
      <w:pPr>
        <w:pStyle w:val="BodyText"/>
        <w:spacing w:before="163"/>
        <w:ind w:left="1349"/>
      </w:pPr>
      <w:r>
        <w:rPr>
          <w:color w:val="231F20"/>
        </w:rPr>
        <w:t xml:space="preserve">Record below </w:t>
      </w:r>
      <w:r w:rsidRPr="007B5A75">
        <w:t>the staff resources</w:t>
      </w:r>
      <w:r>
        <w:rPr>
          <w:rFonts w:ascii="Linotype Univers 530 Medium" w:hAnsi="Linotype Univers 530 Medium"/>
          <w:color w:val="21817D"/>
        </w:rPr>
        <w:t xml:space="preserve"> </w:t>
      </w:r>
      <w:r>
        <w:rPr>
          <w:color w:val="231F20"/>
        </w:rPr>
        <w:t>y</w:t>
      </w:r>
      <w:bookmarkStart w:id="0" w:name="_GoBack"/>
      <w:bookmarkEnd w:id="0"/>
      <w:r>
        <w:rPr>
          <w:color w:val="231F20"/>
        </w:rPr>
        <w:t>ou’ll draw on for your communications work, and how much time you will be asking of them.</w:t>
      </w:r>
    </w:p>
    <w:p w:rsidR="00861DD2" w:rsidRDefault="00FA4FD6">
      <w:pPr>
        <w:spacing w:before="198"/>
        <w:ind w:left="1349"/>
        <w:rPr>
          <w:b/>
          <w:sz w:val="21"/>
        </w:rPr>
      </w:pPr>
      <w:r>
        <w:rPr>
          <w:b/>
          <w:color w:val="231F20"/>
          <w:sz w:val="21"/>
        </w:rPr>
        <w:t>In-house communications team</w:t>
      </w:r>
    </w:p>
    <w:p w:rsidR="00861DD2" w:rsidRDefault="007B5A75">
      <w:pPr>
        <w:pStyle w:val="BodyText"/>
        <w:spacing w:before="5"/>
        <w:rPr>
          <w:b/>
          <w:sz w:val="12"/>
        </w:rPr>
      </w:pPr>
      <w:r>
        <w:pict>
          <v:group id="_x0000_s1042" style="position:absolute;margin-left:67.2pt;margin-top:9.1pt;width:707.5pt;height:43.8pt;z-index:1288;mso-wrap-distance-left:0;mso-wrap-distance-right:0;mso-position-horizontal-relative:page" coordorigin="1344,182" coordsize="14150,876">
            <v:rect id="_x0000_s1045" style="position:absolute;left:1349;top:202;width:14140;height:851" fillcolor="#e3e2db" stroked="f">
              <v:textbox>
                <w:txbxContent>
                  <w:p w:rsidR="00FA4FD6" w:rsidRDefault="00FA4FD6"/>
                </w:txbxContent>
              </v:textbox>
            </v:rect>
            <v:rect id="_x0000_s1044" style="position:absolute;left:1349;top:182;width:14140;height:40" fillcolor="#231f20" stroked="f"/>
            <v:line id="_x0000_s1043" style="position:absolute" from="1349,1053" to="15489,1053" strokecolor="#231f20" strokeweight=".5pt"/>
            <w10:wrap type="topAndBottom" anchorx="page"/>
          </v:group>
        </w:pict>
      </w:r>
    </w:p>
    <w:p w:rsidR="00861DD2" w:rsidRDefault="00861DD2">
      <w:pPr>
        <w:pStyle w:val="BodyText"/>
        <w:spacing w:before="11"/>
        <w:rPr>
          <w:b/>
          <w:sz w:val="20"/>
        </w:rPr>
      </w:pPr>
    </w:p>
    <w:p w:rsidR="00861DD2" w:rsidRDefault="00FA4FD6">
      <w:pPr>
        <w:spacing w:before="93"/>
        <w:ind w:left="1349"/>
        <w:rPr>
          <w:b/>
          <w:sz w:val="21"/>
        </w:rPr>
      </w:pPr>
      <w:r>
        <w:rPr>
          <w:b/>
          <w:color w:val="231F20"/>
          <w:sz w:val="21"/>
        </w:rPr>
        <w:t xml:space="preserve">Other communications expertise within your </w:t>
      </w:r>
      <w:proofErr w:type="spellStart"/>
      <w:r>
        <w:rPr>
          <w:b/>
          <w:color w:val="231F20"/>
          <w:sz w:val="21"/>
        </w:rPr>
        <w:t>organisation</w:t>
      </w:r>
      <w:proofErr w:type="spellEnd"/>
    </w:p>
    <w:p w:rsidR="00861DD2" w:rsidRDefault="007B5A75">
      <w:pPr>
        <w:pStyle w:val="BodyText"/>
        <w:spacing w:before="5"/>
        <w:rPr>
          <w:b/>
          <w:sz w:val="12"/>
        </w:rPr>
      </w:pPr>
      <w:r>
        <w:pict>
          <v:group id="_x0000_s1038" style="position:absolute;margin-left:67.2pt;margin-top:9.1pt;width:707.5pt;height:43.8pt;z-index:1312;mso-wrap-distance-left:0;mso-wrap-distance-right:0;mso-position-horizontal-relative:page" coordorigin="1344,182" coordsize="14150,876">
            <v:rect id="_x0000_s1041" style="position:absolute;left:1349;top:202;width:14140;height:851" fillcolor="#e3e2db" stroked="f">
              <v:textbox>
                <w:txbxContent>
                  <w:p w:rsidR="00FA4FD6" w:rsidRDefault="00FA4FD6"/>
                </w:txbxContent>
              </v:textbox>
            </v:rect>
            <v:rect id="_x0000_s1040" style="position:absolute;left:1349;top:182;width:14140;height:40" fillcolor="#231f20" stroked="f"/>
            <v:line id="_x0000_s1039" style="position:absolute" from="1349,1052" to="15489,1052" strokecolor="#231f20" strokeweight=".5pt"/>
            <w10:wrap type="topAndBottom" anchorx="page"/>
          </v:group>
        </w:pict>
      </w:r>
    </w:p>
    <w:p w:rsidR="00861DD2" w:rsidRDefault="00861DD2">
      <w:pPr>
        <w:pStyle w:val="BodyText"/>
        <w:spacing w:before="11"/>
        <w:rPr>
          <w:b/>
          <w:sz w:val="20"/>
        </w:rPr>
      </w:pPr>
    </w:p>
    <w:p w:rsidR="00861DD2" w:rsidRDefault="00FA4FD6">
      <w:pPr>
        <w:spacing w:before="93"/>
        <w:ind w:left="1349"/>
        <w:rPr>
          <w:b/>
          <w:sz w:val="21"/>
        </w:rPr>
      </w:pPr>
      <w:r>
        <w:rPr>
          <w:b/>
          <w:color w:val="231F20"/>
          <w:sz w:val="21"/>
        </w:rPr>
        <w:t>Research team members who will undertake communications tasks</w:t>
      </w:r>
    </w:p>
    <w:p w:rsidR="00861DD2" w:rsidRDefault="007B5A75">
      <w:pPr>
        <w:pStyle w:val="BodyText"/>
        <w:spacing w:before="5"/>
        <w:rPr>
          <w:b/>
          <w:sz w:val="12"/>
        </w:rPr>
      </w:pPr>
      <w:r>
        <w:pict>
          <v:group id="_x0000_s1034" style="position:absolute;margin-left:67.2pt;margin-top:9.1pt;width:707.5pt;height:43.8pt;z-index:1336;mso-wrap-distance-left:0;mso-wrap-distance-right:0;mso-position-horizontal-relative:page" coordorigin="1344,182" coordsize="14150,876">
            <v:rect id="_x0000_s1037" style="position:absolute;left:1349;top:202;width:14140;height:851" fillcolor="#e3e2db" stroked="f">
              <v:textbox>
                <w:txbxContent>
                  <w:p w:rsidR="00FA4FD6" w:rsidRDefault="00FA4FD6"/>
                </w:txbxContent>
              </v:textbox>
            </v:rect>
            <v:rect id="_x0000_s1036" style="position:absolute;left:1349;top:182;width:14140;height:40" fillcolor="#231f20" stroked="f"/>
            <v:line id="_x0000_s1035" style="position:absolute" from="1349,1052" to="15489,1052" strokecolor="#231f20" strokeweight=".5pt"/>
            <w10:wrap type="topAndBottom" anchorx="page"/>
          </v:group>
        </w:pict>
      </w:r>
    </w:p>
    <w:p w:rsidR="00861DD2" w:rsidRDefault="00861DD2">
      <w:pPr>
        <w:pStyle w:val="BodyText"/>
        <w:spacing w:before="11"/>
        <w:rPr>
          <w:b/>
          <w:sz w:val="20"/>
        </w:rPr>
      </w:pPr>
    </w:p>
    <w:p w:rsidR="00861DD2" w:rsidRDefault="00FA4FD6">
      <w:pPr>
        <w:spacing w:before="93"/>
        <w:ind w:left="1349"/>
        <w:rPr>
          <w:b/>
          <w:sz w:val="21"/>
        </w:rPr>
      </w:pPr>
      <w:r>
        <w:rPr>
          <w:b/>
          <w:color w:val="231F20"/>
          <w:sz w:val="21"/>
        </w:rPr>
        <w:t>Any external, additional, or specialist expertise you will need to access</w:t>
      </w:r>
    </w:p>
    <w:p w:rsidR="00861DD2" w:rsidRDefault="007B5A75">
      <w:pPr>
        <w:pStyle w:val="BodyText"/>
        <w:spacing w:before="5"/>
        <w:rPr>
          <w:b/>
          <w:sz w:val="12"/>
        </w:rPr>
      </w:pPr>
      <w:r>
        <w:pict>
          <v:group id="_x0000_s1030" style="position:absolute;margin-left:67.2pt;margin-top:9.1pt;width:707.5pt;height:43.8pt;z-index:1360;mso-wrap-distance-left:0;mso-wrap-distance-right:0;mso-position-horizontal-relative:page" coordorigin="1344,182" coordsize="14150,876">
            <v:rect id="_x0000_s1033" style="position:absolute;left:1349;top:202;width:14140;height:851" fillcolor="#e3e2db" stroked="f">
              <v:textbox>
                <w:txbxContent>
                  <w:p w:rsidR="00FA4FD6" w:rsidRDefault="00FA4FD6"/>
                </w:txbxContent>
              </v:textbox>
            </v:rect>
            <v:rect id="_x0000_s1032" style="position:absolute;left:1349;top:182;width:14140;height:40" fillcolor="#231f20" stroked="f"/>
            <v:line id="_x0000_s1031" style="position:absolute" from="1349,1052" to="15489,1052" strokecolor="#231f20" strokeweight=".5pt"/>
            <w10:wrap type="topAndBottom" anchorx="page"/>
          </v:group>
        </w:pict>
      </w:r>
    </w:p>
    <w:p w:rsidR="00861DD2" w:rsidRDefault="00861DD2">
      <w:pPr>
        <w:pStyle w:val="BodyText"/>
        <w:spacing w:before="11"/>
        <w:rPr>
          <w:b/>
          <w:sz w:val="20"/>
        </w:rPr>
      </w:pPr>
    </w:p>
    <w:p w:rsidR="00861DD2" w:rsidRDefault="00FA4FD6">
      <w:pPr>
        <w:spacing w:before="93"/>
        <w:ind w:left="1349"/>
        <w:rPr>
          <w:b/>
          <w:sz w:val="21"/>
        </w:rPr>
      </w:pPr>
      <w:proofErr w:type="spellStart"/>
      <w:r>
        <w:rPr>
          <w:b/>
          <w:color w:val="231F20"/>
          <w:sz w:val="21"/>
        </w:rPr>
        <w:t>Summarise</w:t>
      </w:r>
      <w:proofErr w:type="spellEnd"/>
      <w:r>
        <w:rPr>
          <w:b/>
          <w:color w:val="231F20"/>
          <w:sz w:val="21"/>
        </w:rPr>
        <w:t xml:space="preserve"> the budget you will require for communications channels and staff resource (do not forget to budget for staff time)</w:t>
      </w:r>
    </w:p>
    <w:p w:rsidR="00861DD2" w:rsidRDefault="007B5A75">
      <w:pPr>
        <w:pStyle w:val="BodyText"/>
        <w:spacing w:before="5"/>
        <w:rPr>
          <w:b/>
          <w:sz w:val="12"/>
        </w:rPr>
      </w:pPr>
      <w:r>
        <w:pict>
          <v:group id="_x0000_s1026" style="position:absolute;margin-left:67.2pt;margin-top:9.1pt;width:707.5pt;height:43.8pt;z-index:1384;mso-wrap-distance-left:0;mso-wrap-distance-right:0;mso-position-horizontal-relative:page" coordorigin="1344,182" coordsize="14150,876">
            <v:rect id="_x0000_s1029" style="position:absolute;left:1349;top:202;width:14140;height:851" fillcolor="#e3e2db" stroked="f">
              <v:textbox>
                <w:txbxContent>
                  <w:p w:rsidR="00FA4FD6" w:rsidRDefault="00FA4FD6"/>
                </w:txbxContent>
              </v:textbox>
            </v:rect>
            <v:rect id="_x0000_s1028" style="position:absolute;left:1349;top:182;width:14140;height:40" fillcolor="#231f20" stroked="f"/>
            <v:line id="_x0000_s1027" style="position:absolute" from="1349,1052" to="15489,1052" strokecolor="#231f20" strokeweight=".5pt"/>
            <w10:wrap type="topAndBottom" anchorx="page"/>
          </v:group>
        </w:pict>
      </w:r>
    </w:p>
    <w:sectPr w:rsidR="00861DD2">
      <w:pgSz w:w="16840" w:h="11910" w:orient="landscape"/>
      <w:pgMar w:top="1100" w:right="0" w:bottom="1180" w:left="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A4" w:rsidRDefault="00FA4FD6">
      <w:r>
        <w:separator/>
      </w:r>
    </w:p>
  </w:endnote>
  <w:endnote w:type="continuationSeparator" w:id="0">
    <w:p w:rsidR="000574A4" w:rsidRDefault="00F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TL Documenta TOT">
    <w:altName w:val="DTL Documenta TO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L Documenta TOT Caps">
    <w:altName w:val="DTL Documenta TOT Caps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inotype Univers 530 Medium">
    <w:altName w:val="Linotype Univers 530 Medium"/>
    <w:panose1 w:val="020B0603030202020203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D2" w:rsidRDefault="007B5A75">
    <w:pPr>
      <w:pStyle w:val="BodyText"/>
      <w:spacing w:line="14" w:lineRule="auto"/>
      <w:rPr>
        <w:sz w:val="20"/>
      </w:rPr>
    </w:pPr>
    <w:r>
      <w:pict>
        <v:rect id="_x0000_s2050" style="position:absolute;margin-left:0;margin-top:532.9pt;width:841.9pt;height:62.35pt;z-index:-12832;mso-position-horizontal-relative:page;mso-position-vertical-relative:page" fillcolor="#dad8d5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0.2pt;margin-top:555.85pt;width:421.5pt;height:16.1pt;z-index:-12808;mso-position-horizontal-relative:page;mso-position-vertical-relative:page" filled="f" stroked="f">
          <v:textbox inset="0,0,0,0">
            <w:txbxContent>
              <w:p w:rsidR="00861DD2" w:rsidRDefault="00FA4FD6">
                <w:pPr>
                  <w:pStyle w:val="BodyText"/>
                  <w:spacing w:before="11"/>
                  <w:ind w:left="20"/>
                  <w:rPr>
                    <w:rFonts w:ascii="DTL Documenta TOT"/>
                  </w:rPr>
                </w:pPr>
                <w:r>
                  <w:rPr>
                    <w:rFonts w:ascii="DTL Documenta TOT"/>
                    <w:color w:val="231F20"/>
                  </w:rPr>
                  <w:t xml:space="preserve">Communicate your research with our toolkit at </w:t>
                </w:r>
                <w:hyperlink r:id="rId1">
                  <w:r>
                    <w:rPr>
                      <w:rFonts w:ascii="DTL Documenta TOT"/>
                      <w:color w:val="ED1651"/>
                    </w:rPr>
                    <w:t>www.health.org.uk/research-kit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A4" w:rsidRDefault="00FA4FD6">
      <w:r>
        <w:separator/>
      </w:r>
    </w:p>
  </w:footnote>
  <w:footnote w:type="continuationSeparator" w:id="0">
    <w:p w:rsidR="000574A4" w:rsidRDefault="00FA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CBD"/>
    <w:multiLevelType w:val="hybridMultilevel"/>
    <w:tmpl w:val="9732DC40"/>
    <w:lvl w:ilvl="0" w:tplc="35C677E0">
      <w:start w:val="1"/>
      <w:numFmt w:val="decimal"/>
      <w:lvlText w:val="%1."/>
      <w:lvlJc w:val="left"/>
      <w:pPr>
        <w:ind w:left="1658" w:hanging="310"/>
        <w:jc w:val="left"/>
      </w:pPr>
      <w:rPr>
        <w:rFonts w:ascii="Georgia" w:eastAsia="Georgia" w:hAnsi="Georgia" w:cs="Georgia" w:hint="default"/>
        <w:color w:val="ED1651"/>
        <w:spacing w:val="-4"/>
        <w:w w:val="100"/>
        <w:sz w:val="34"/>
        <w:szCs w:val="34"/>
      </w:rPr>
    </w:lvl>
    <w:lvl w:ilvl="1" w:tplc="6C2C5120">
      <w:numFmt w:val="bullet"/>
      <w:lvlText w:val="•"/>
      <w:lvlJc w:val="left"/>
      <w:pPr>
        <w:ind w:left="3177" w:hanging="310"/>
      </w:pPr>
      <w:rPr>
        <w:rFonts w:hint="default"/>
      </w:rPr>
    </w:lvl>
    <w:lvl w:ilvl="2" w:tplc="A086A5A2">
      <w:numFmt w:val="bullet"/>
      <w:lvlText w:val="•"/>
      <w:lvlJc w:val="left"/>
      <w:pPr>
        <w:ind w:left="4695" w:hanging="310"/>
      </w:pPr>
      <w:rPr>
        <w:rFonts w:hint="default"/>
      </w:rPr>
    </w:lvl>
    <w:lvl w:ilvl="3" w:tplc="C7B03AE8">
      <w:numFmt w:val="bullet"/>
      <w:lvlText w:val="•"/>
      <w:lvlJc w:val="left"/>
      <w:pPr>
        <w:ind w:left="6213" w:hanging="310"/>
      </w:pPr>
      <w:rPr>
        <w:rFonts w:hint="default"/>
      </w:rPr>
    </w:lvl>
    <w:lvl w:ilvl="4" w:tplc="54084376">
      <w:numFmt w:val="bullet"/>
      <w:lvlText w:val="•"/>
      <w:lvlJc w:val="left"/>
      <w:pPr>
        <w:ind w:left="7731" w:hanging="310"/>
      </w:pPr>
      <w:rPr>
        <w:rFonts w:hint="default"/>
      </w:rPr>
    </w:lvl>
    <w:lvl w:ilvl="5" w:tplc="5DB8DDD8">
      <w:numFmt w:val="bullet"/>
      <w:lvlText w:val="•"/>
      <w:lvlJc w:val="left"/>
      <w:pPr>
        <w:ind w:left="9248" w:hanging="310"/>
      </w:pPr>
      <w:rPr>
        <w:rFonts w:hint="default"/>
      </w:rPr>
    </w:lvl>
    <w:lvl w:ilvl="6" w:tplc="3BFA7790">
      <w:numFmt w:val="bullet"/>
      <w:lvlText w:val="•"/>
      <w:lvlJc w:val="left"/>
      <w:pPr>
        <w:ind w:left="10766" w:hanging="310"/>
      </w:pPr>
      <w:rPr>
        <w:rFonts w:hint="default"/>
      </w:rPr>
    </w:lvl>
    <w:lvl w:ilvl="7" w:tplc="520CF00A">
      <w:numFmt w:val="bullet"/>
      <w:lvlText w:val="•"/>
      <w:lvlJc w:val="left"/>
      <w:pPr>
        <w:ind w:left="12284" w:hanging="310"/>
      </w:pPr>
      <w:rPr>
        <w:rFonts w:hint="default"/>
      </w:rPr>
    </w:lvl>
    <w:lvl w:ilvl="8" w:tplc="6444FAC2">
      <w:numFmt w:val="bullet"/>
      <w:lvlText w:val="•"/>
      <w:lvlJc w:val="left"/>
      <w:pPr>
        <w:ind w:left="13802" w:hanging="310"/>
      </w:pPr>
      <w:rPr>
        <w:rFonts w:hint="default"/>
      </w:rPr>
    </w:lvl>
  </w:abstractNum>
  <w:abstractNum w:abstractNumId="1">
    <w:nsid w:val="5371690F"/>
    <w:multiLevelType w:val="hybridMultilevel"/>
    <w:tmpl w:val="778460DC"/>
    <w:lvl w:ilvl="0" w:tplc="3F04F10A">
      <w:numFmt w:val="bullet"/>
      <w:lvlText w:val="•"/>
      <w:lvlJc w:val="left"/>
      <w:pPr>
        <w:ind w:left="2009" w:hanging="660"/>
      </w:pPr>
      <w:rPr>
        <w:rFonts w:ascii="DTL Documenta TOT" w:eastAsia="DTL Documenta TOT" w:hAnsi="DTL Documenta TOT" w:cs="DTL Documenta TOT" w:hint="default"/>
        <w:color w:val="231F20"/>
        <w:spacing w:val="-5"/>
        <w:w w:val="100"/>
        <w:sz w:val="24"/>
        <w:szCs w:val="24"/>
      </w:rPr>
    </w:lvl>
    <w:lvl w:ilvl="1" w:tplc="AB7E7014">
      <w:numFmt w:val="bullet"/>
      <w:lvlText w:val="•"/>
      <w:lvlJc w:val="left"/>
      <w:pPr>
        <w:ind w:left="3483" w:hanging="660"/>
      </w:pPr>
      <w:rPr>
        <w:rFonts w:hint="default"/>
      </w:rPr>
    </w:lvl>
    <w:lvl w:ilvl="2" w:tplc="38404C86">
      <w:numFmt w:val="bullet"/>
      <w:lvlText w:val="•"/>
      <w:lvlJc w:val="left"/>
      <w:pPr>
        <w:ind w:left="4967" w:hanging="660"/>
      </w:pPr>
      <w:rPr>
        <w:rFonts w:hint="default"/>
      </w:rPr>
    </w:lvl>
    <w:lvl w:ilvl="3" w:tplc="2208E0E0">
      <w:numFmt w:val="bullet"/>
      <w:lvlText w:val="•"/>
      <w:lvlJc w:val="left"/>
      <w:pPr>
        <w:ind w:left="6451" w:hanging="660"/>
      </w:pPr>
      <w:rPr>
        <w:rFonts w:hint="default"/>
      </w:rPr>
    </w:lvl>
    <w:lvl w:ilvl="4" w:tplc="B6BCC636">
      <w:numFmt w:val="bullet"/>
      <w:lvlText w:val="•"/>
      <w:lvlJc w:val="left"/>
      <w:pPr>
        <w:ind w:left="7935" w:hanging="660"/>
      </w:pPr>
      <w:rPr>
        <w:rFonts w:hint="default"/>
      </w:rPr>
    </w:lvl>
    <w:lvl w:ilvl="5" w:tplc="8F7AA9C4">
      <w:numFmt w:val="bullet"/>
      <w:lvlText w:val="•"/>
      <w:lvlJc w:val="left"/>
      <w:pPr>
        <w:ind w:left="9418" w:hanging="660"/>
      </w:pPr>
      <w:rPr>
        <w:rFonts w:hint="default"/>
      </w:rPr>
    </w:lvl>
    <w:lvl w:ilvl="6" w:tplc="4CBC551C">
      <w:numFmt w:val="bullet"/>
      <w:lvlText w:val="•"/>
      <w:lvlJc w:val="left"/>
      <w:pPr>
        <w:ind w:left="10902" w:hanging="660"/>
      </w:pPr>
      <w:rPr>
        <w:rFonts w:hint="default"/>
      </w:rPr>
    </w:lvl>
    <w:lvl w:ilvl="7" w:tplc="7448636A">
      <w:numFmt w:val="bullet"/>
      <w:lvlText w:val="•"/>
      <w:lvlJc w:val="left"/>
      <w:pPr>
        <w:ind w:left="12386" w:hanging="660"/>
      </w:pPr>
      <w:rPr>
        <w:rFonts w:hint="default"/>
      </w:rPr>
    </w:lvl>
    <w:lvl w:ilvl="8" w:tplc="6CA6B7F4">
      <w:numFmt w:val="bullet"/>
      <w:lvlText w:val="•"/>
      <w:lvlJc w:val="left"/>
      <w:pPr>
        <w:ind w:left="13870" w:hanging="6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61DD2"/>
    <w:rsid w:val="00052065"/>
    <w:rsid w:val="000574A4"/>
    <w:rsid w:val="001154A7"/>
    <w:rsid w:val="004E3BB5"/>
    <w:rsid w:val="007B5A75"/>
    <w:rsid w:val="008372E0"/>
    <w:rsid w:val="00861DD2"/>
    <w:rsid w:val="00AA6F7D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0"/>
      <w:ind w:left="1783" w:hanging="434"/>
      <w:outlineLvl w:val="0"/>
    </w:pPr>
    <w:rPr>
      <w:rFonts w:ascii="Georgia" w:eastAsia="Georgia" w:hAnsi="Georgia" w:cs="Georgia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/>
      <w:ind w:left="2009" w:hanging="6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health.org.uk/sites/health/files/Identifying-prioritising-audiences-dl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ealth.org.uk/sites/health/files/Setting-communications-objectives-template-dl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lth.org.uk/sites/health/files/Creating-messages-template-dl.docx" TargetMode="External"/><Relationship Id="rId20" Type="http://schemas.openxmlformats.org/officeDocument/2006/relationships/hyperlink" Target="http://www.health.org.uk/sites/health/files/Identifying%20and%20prioritising%20audiences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health.org.uk/sites/health/files/Communications-channels-d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ealth.org.uk/sites/health/files/Communications-planning-template-dl.doc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org.uk/research-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Hucker</cp:lastModifiedBy>
  <cp:revision>8</cp:revision>
  <dcterms:created xsi:type="dcterms:W3CDTF">2017-07-27T21:24:00Z</dcterms:created>
  <dcterms:modified xsi:type="dcterms:W3CDTF">2017-07-28T16:29:00Z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2017-07-27T00:00:00Z</vt:filetime>
  </property>
</Properties>
</file>